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080" w:rsidRPr="005936AF" w:rsidRDefault="006F4080" w:rsidP="0024105F">
      <w:pPr>
        <w:shd w:val="clear" w:color="auto" w:fill="FFFFFF" w:themeFill="background1"/>
        <w:spacing w:after="0" w:line="330" w:lineRule="atLeast"/>
        <w:contextualSpacing/>
        <w:jc w:val="both"/>
        <w:rPr>
          <w:rFonts w:ascii="Times New Roman" w:eastAsia="Times New Roman" w:hAnsi="Times New Roman" w:cs="B Titr"/>
          <w:b/>
          <w:bCs/>
          <w:color w:val="000000" w:themeColor="text1"/>
          <w:sz w:val="34"/>
          <w:szCs w:val="34"/>
          <w:rtl/>
          <w:lang w:bidi="fa-IR"/>
        </w:rPr>
      </w:pPr>
      <w:r w:rsidRPr="005936AF">
        <w:rPr>
          <w:rFonts w:ascii="Tahoma" w:eastAsia="Times New Roman" w:hAnsi="Tahoma" w:cs="B Titr"/>
          <w:b/>
          <w:bCs/>
          <w:color w:val="000000" w:themeColor="text1"/>
          <w:sz w:val="34"/>
          <w:szCs w:val="34"/>
          <w:rtl/>
          <w:lang w:bidi="fa-IR"/>
        </w:rPr>
        <w:t>ایمنی وبهداشت در عملیات سند بلاست</w:t>
      </w:r>
      <w:r w:rsidR="00AA096D" w:rsidRPr="005936AF">
        <w:rPr>
          <w:rFonts w:ascii="Times New Roman" w:eastAsia="Times New Roman" w:hAnsi="Times New Roman" w:cs="B Titr" w:hint="cs"/>
          <w:b/>
          <w:bCs/>
          <w:color w:val="000000" w:themeColor="text1"/>
          <w:sz w:val="34"/>
          <w:szCs w:val="34"/>
          <w:rtl/>
          <w:lang w:bidi="fa-IR"/>
        </w:rPr>
        <w:t xml:space="preserve"> يا شن زني</w:t>
      </w:r>
    </w:p>
    <w:p w:rsidR="00AA096D" w:rsidRPr="005936AF" w:rsidRDefault="00AA096D" w:rsidP="00C42B5F">
      <w:pPr>
        <w:spacing w:after="0"/>
        <w:jc w:val="lowKashida"/>
        <w:rPr>
          <w:rFonts w:ascii="IranNastaliq" w:hAnsi="IranNastaliq" w:cs="B Nazanin" w:hint="cs"/>
          <w:b/>
          <w:bCs/>
          <w:sz w:val="34"/>
          <w:szCs w:val="34"/>
          <w:rtl/>
          <w:lang w:bidi="fa-IR"/>
        </w:rPr>
      </w:pPr>
      <w:r w:rsidRPr="005936AF">
        <w:rPr>
          <w:rFonts w:ascii="IranNastaliq" w:hAnsi="IranNastaliq" w:cs="B Nazanin" w:hint="cs"/>
          <w:b/>
          <w:bCs/>
          <w:sz w:val="34"/>
          <w:szCs w:val="34"/>
          <w:rtl/>
          <w:lang w:bidi="fa-IR"/>
        </w:rPr>
        <w:t>سندبلاستر يا شن زن كيست؟</w:t>
      </w:r>
    </w:p>
    <w:p w:rsidR="005936AF" w:rsidRDefault="005936AF" w:rsidP="005936AF">
      <w:pPr>
        <w:shd w:val="clear" w:color="auto" w:fill="FFFFFF" w:themeFill="background1"/>
        <w:spacing w:after="0" w:line="330" w:lineRule="atLeast"/>
        <w:contextualSpacing/>
        <w:jc w:val="both"/>
        <w:rPr>
          <w:rFonts w:ascii="Tahoma" w:eastAsia="Times New Roman" w:hAnsi="Tahoma" w:cs="B Nazanin" w:hint="cs"/>
          <w:color w:val="000000" w:themeColor="text1"/>
          <w:sz w:val="26"/>
          <w:szCs w:val="26"/>
          <w:rtl/>
          <w:lang w:bidi="fa-IR"/>
        </w:rPr>
      </w:pPr>
      <w:r w:rsidRPr="00576250">
        <w:rPr>
          <w:rFonts w:ascii="Tahoma" w:eastAsia="Times New Roman" w:hAnsi="Tahoma" w:cs="B Nazanin" w:hint="cs"/>
          <w:color w:val="000000" w:themeColor="text1"/>
          <w:sz w:val="26"/>
          <w:szCs w:val="26"/>
          <w:rtl/>
          <w:lang w:bidi="fa-IR"/>
        </w:rPr>
        <w:t xml:space="preserve">شاغلي است كه با استفاده از </w:t>
      </w:r>
      <w:r>
        <w:rPr>
          <w:rFonts w:ascii="Tahoma" w:eastAsia="Times New Roman" w:hAnsi="Tahoma" w:cs="B Nazanin" w:hint="cs"/>
          <w:color w:val="000000" w:themeColor="text1"/>
          <w:sz w:val="26"/>
          <w:szCs w:val="26"/>
          <w:rtl/>
          <w:lang w:bidi="fa-IR"/>
        </w:rPr>
        <w:t>شن و ماسه به رنگبري يا ايجاد پوشش ساختماني يا ديگر عمليات مشغول مي باشد.</w:t>
      </w:r>
    </w:p>
    <w:p w:rsidR="005936AF" w:rsidRDefault="005936AF" w:rsidP="00E91109">
      <w:pPr>
        <w:shd w:val="clear" w:color="auto" w:fill="FFFFFF" w:themeFill="background1"/>
        <w:spacing w:after="0" w:line="330" w:lineRule="atLeast"/>
        <w:jc w:val="both"/>
        <w:rPr>
          <w:rFonts w:ascii="Times New Roman" w:eastAsia="Times New Roman" w:hAnsi="Times New Roman" w:cs="B Nazanin" w:hint="cs"/>
          <w:b/>
          <w:bCs/>
          <w:color w:val="000000" w:themeColor="text1"/>
          <w:sz w:val="26"/>
          <w:szCs w:val="26"/>
          <w:rtl/>
          <w:lang w:bidi="fa-IR"/>
        </w:rPr>
      </w:pPr>
    </w:p>
    <w:p w:rsidR="00AA096D" w:rsidRDefault="00AA096D" w:rsidP="00AA096D">
      <w:pPr>
        <w:jc w:val="lowKashida"/>
        <w:rPr>
          <w:rFonts w:ascii="IranNastaliq" w:hAnsi="IranNastaliq" w:cs="B Nazanin" w:hint="cs"/>
          <w:b/>
          <w:bCs/>
          <w:sz w:val="34"/>
          <w:szCs w:val="34"/>
          <w:rtl/>
          <w:lang w:bidi="fa-IR"/>
        </w:rPr>
      </w:pPr>
      <w:r w:rsidRPr="00EE1DA8">
        <w:rPr>
          <w:rFonts w:ascii="IranNastaliq" w:hAnsi="IranNastaliq" w:cs="B Nazanin"/>
          <w:b/>
          <w:bCs/>
          <w:sz w:val="34"/>
          <w:szCs w:val="34"/>
          <w:rtl/>
          <w:lang w:bidi="fa-IR"/>
        </w:rPr>
        <w:t>خطرات مرتبط با این شغل</w:t>
      </w:r>
    </w:p>
    <w:p w:rsidR="00C42B5F" w:rsidRPr="005B037E" w:rsidRDefault="00C42B5F" w:rsidP="005B0A9A">
      <w:pPr>
        <w:pStyle w:val="ListParagraph"/>
        <w:numPr>
          <w:ilvl w:val="0"/>
          <w:numId w:val="2"/>
        </w:numPr>
        <w:shd w:val="clear" w:color="auto" w:fill="FFFFFF" w:themeFill="background1"/>
        <w:spacing w:after="0" w:line="330" w:lineRule="atLeast"/>
        <w:jc w:val="both"/>
        <w:rPr>
          <w:rFonts w:ascii="Times New Roman" w:eastAsia="Times New Roman" w:hAnsi="Times New Roman" w:cs="B Nazanin"/>
          <w:b/>
          <w:bCs/>
          <w:color w:val="000000" w:themeColor="text1"/>
          <w:sz w:val="26"/>
          <w:szCs w:val="26"/>
          <w:lang w:bidi="fa-IR"/>
        </w:rPr>
      </w:pPr>
      <w:r>
        <w:rPr>
          <w:rFonts w:ascii="Times New Roman" w:eastAsia="Times New Roman" w:hAnsi="Times New Roman" w:cs="B Nazanin" w:hint="cs"/>
          <w:b/>
          <w:bCs/>
          <w:color w:val="000000" w:themeColor="text1"/>
          <w:sz w:val="26"/>
          <w:szCs w:val="26"/>
          <w:rtl/>
          <w:lang w:bidi="fa-IR"/>
        </w:rPr>
        <w:t>خطرات مكانيكي</w:t>
      </w:r>
    </w:p>
    <w:p w:rsidR="00C42B5F" w:rsidRPr="005B0A9A" w:rsidRDefault="005B0A9A" w:rsidP="005B0A9A">
      <w:pPr>
        <w:shd w:val="clear" w:color="auto" w:fill="FFFFFF" w:themeFill="background1"/>
        <w:spacing w:after="0" w:line="240" w:lineRule="auto"/>
        <w:ind w:left="315"/>
        <w:jc w:val="both"/>
        <w:rPr>
          <w:rFonts w:ascii="Times New Roman" w:eastAsia="Times New Roman" w:hAnsi="Times New Roman" w:cs="B Nazanin"/>
          <w:color w:val="000000" w:themeColor="text1"/>
          <w:sz w:val="26"/>
          <w:szCs w:val="26"/>
          <w:rtl/>
          <w:lang w:bidi="fa-IR"/>
        </w:rPr>
      </w:pPr>
      <w:r w:rsidRPr="005B0A9A">
        <w:rPr>
          <w:rFonts w:ascii="Tahoma" w:eastAsia="Times New Roman" w:hAnsi="Tahoma" w:cs="B Nazanin" w:hint="cs"/>
          <w:color w:val="000000" w:themeColor="text1"/>
          <w:sz w:val="26"/>
          <w:szCs w:val="26"/>
          <w:rtl/>
          <w:lang w:bidi="fa-IR"/>
        </w:rPr>
        <w:t xml:space="preserve">ممكن است در </w:t>
      </w:r>
      <w:r w:rsidR="00C42B5F" w:rsidRPr="005B0A9A">
        <w:rPr>
          <w:rFonts w:ascii="Tahoma" w:eastAsia="Times New Roman" w:hAnsi="Tahoma" w:cs="B Nazanin"/>
          <w:color w:val="000000" w:themeColor="text1"/>
          <w:sz w:val="26"/>
          <w:szCs w:val="26"/>
          <w:rtl/>
          <w:lang w:bidi="fa-IR"/>
        </w:rPr>
        <w:t>ارتفاع</w:t>
      </w:r>
      <w:r w:rsidRPr="005B0A9A">
        <w:rPr>
          <w:rFonts w:ascii="Tahoma" w:eastAsia="Times New Roman" w:hAnsi="Tahoma" w:cs="B Nazanin" w:hint="cs"/>
          <w:color w:val="000000" w:themeColor="text1"/>
          <w:sz w:val="26"/>
          <w:szCs w:val="26"/>
          <w:rtl/>
          <w:lang w:bidi="fa-IR"/>
        </w:rPr>
        <w:t xml:space="preserve"> كار كنند و در نتيجه احتمال سقوط وجود دارد.</w:t>
      </w:r>
      <w:r w:rsidR="00C42B5F" w:rsidRPr="005B0A9A">
        <w:rPr>
          <w:rFonts w:ascii="Tahoma" w:eastAsia="Times New Roman" w:hAnsi="Tahoma" w:cs="B Nazanin" w:hint="cs"/>
          <w:color w:val="000000" w:themeColor="text1"/>
          <w:sz w:val="26"/>
          <w:szCs w:val="26"/>
          <w:rtl/>
          <w:lang w:bidi="fa-IR"/>
        </w:rPr>
        <w:t xml:space="preserve"> </w:t>
      </w:r>
    </w:p>
    <w:p w:rsidR="00C42B5F" w:rsidRDefault="00C42B5F" w:rsidP="005B0A9A">
      <w:pPr>
        <w:shd w:val="clear" w:color="auto" w:fill="FFFFFF" w:themeFill="background1"/>
        <w:spacing w:after="0" w:line="240" w:lineRule="auto"/>
        <w:ind w:left="315"/>
        <w:jc w:val="both"/>
        <w:rPr>
          <w:rFonts w:cs="B Nazanin" w:hint="cs"/>
          <w:color w:val="000000" w:themeColor="text1"/>
          <w:sz w:val="26"/>
          <w:szCs w:val="26"/>
          <w:rtl/>
        </w:rPr>
      </w:pPr>
      <w:r w:rsidRPr="005B0A9A">
        <w:rPr>
          <w:rFonts w:cs="B Nazanin" w:hint="cs"/>
          <w:color w:val="000000" w:themeColor="text1"/>
          <w:sz w:val="26"/>
          <w:szCs w:val="26"/>
          <w:rtl/>
        </w:rPr>
        <w:t>همچنين ممكن  است اشياء از ارتفاع سقوط كنند يا فرد به علت بي نظمي محل كار زمين بخورد.</w:t>
      </w:r>
    </w:p>
    <w:p w:rsidR="00C42B5F" w:rsidRPr="00C42B5F" w:rsidRDefault="00C42B5F" w:rsidP="00C42B5F">
      <w:pPr>
        <w:shd w:val="clear" w:color="auto" w:fill="FFFFFF" w:themeFill="background1"/>
        <w:spacing w:after="0" w:line="330" w:lineRule="atLeast"/>
        <w:ind w:left="315"/>
        <w:jc w:val="both"/>
        <w:rPr>
          <w:rFonts w:cs="B Nazanin"/>
          <w:color w:val="000000" w:themeColor="text1"/>
          <w:sz w:val="26"/>
          <w:szCs w:val="26"/>
        </w:rPr>
      </w:pPr>
    </w:p>
    <w:p w:rsidR="005B037E" w:rsidRPr="005B0A9A" w:rsidRDefault="005936AF" w:rsidP="005B0A9A">
      <w:pPr>
        <w:pStyle w:val="ListParagraph"/>
        <w:numPr>
          <w:ilvl w:val="0"/>
          <w:numId w:val="2"/>
        </w:numPr>
        <w:shd w:val="clear" w:color="auto" w:fill="FFFFFF" w:themeFill="background1"/>
        <w:spacing w:after="0" w:line="330" w:lineRule="atLeast"/>
        <w:jc w:val="both"/>
        <w:rPr>
          <w:rFonts w:ascii="Times New Roman" w:eastAsia="Times New Roman" w:hAnsi="Times New Roman" w:cs="B Nazanin"/>
          <w:b/>
          <w:bCs/>
          <w:color w:val="000000" w:themeColor="text1"/>
          <w:sz w:val="26"/>
          <w:szCs w:val="26"/>
          <w:rtl/>
          <w:lang w:bidi="fa-IR"/>
        </w:rPr>
      </w:pPr>
      <w:r w:rsidRPr="005B0A9A">
        <w:rPr>
          <w:rFonts w:ascii="Times New Roman" w:eastAsia="Times New Roman" w:hAnsi="Times New Roman" w:cs="B Nazanin" w:hint="cs"/>
          <w:b/>
          <w:bCs/>
          <w:color w:val="000000" w:themeColor="text1"/>
          <w:sz w:val="26"/>
          <w:szCs w:val="26"/>
          <w:rtl/>
          <w:lang w:bidi="fa-IR"/>
        </w:rPr>
        <w:t>خطرات فيزيكي</w:t>
      </w:r>
    </w:p>
    <w:p w:rsidR="005B037E" w:rsidRDefault="005B037E" w:rsidP="00C42B5F">
      <w:pPr>
        <w:shd w:val="clear" w:color="auto" w:fill="FFFFFF" w:themeFill="background1"/>
        <w:spacing w:after="0" w:line="330" w:lineRule="atLeast"/>
        <w:jc w:val="both"/>
        <w:rPr>
          <w:rFonts w:ascii="Tahoma" w:eastAsia="Times New Roman" w:hAnsi="Tahoma" w:cs="B Nazanin" w:hint="cs"/>
          <w:color w:val="000000" w:themeColor="text1"/>
          <w:sz w:val="26"/>
          <w:szCs w:val="26"/>
          <w:rtl/>
          <w:lang w:bidi="fa-IR"/>
        </w:rPr>
      </w:pPr>
      <w:r w:rsidRPr="005B037E">
        <w:rPr>
          <w:rFonts w:ascii="Tahoma" w:eastAsia="Times New Roman" w:hAnsi="Tahoma" w:cs="B Nazanin" w:hint="cs"/>
          <w:color w:val="000000" w:themeColor="text1"/>
          <w:sz w:val="26"/>
          <w:szCs w:val="26"/>
          <w:rtl/>
          <w:lang w:bidi="fa-IR"/>
        </w:rPr>
        <w:t>به خصوص در فصول گرم و سرد ممكن است در معرض گرما و سرماي هوا قرار گيرند.</w:t>
      </w:r>
      <w:r w:rsidR="00C42B5F">
        <w:rPr>
          <w:rFonts w:ascii="Tahoma" w:eastAsia="Times New Roman" w:hAnsi="Tahoma" w:cs="B Nazanin" w:hint="cs"/>
          <w:color w:val="000000" w:themeColor="text1"/>
          <w:sz w:val="26"/>
          <w:szCs w:val="26"/>
          <w:rtl/>
          <w:lang w:bidi="fa-IR"/>
        </w:rPr>
        <w:t xml:space="preserve"> </w:t>
      </w:r>
      <w:r w:rsidRPr="005B037E">
        <w:rPr>
          <w:rFonts w:ascii="Tahoma" w:eastAsia="Times New Roman" w:hAnsi="Tahoma" w:cs="B Nazanin" w:hint="cs"/>
          <w:color w:val="000000" w:themeColor="text1"/>
          <w:sz w:val="26"/>
          <w:szCs w:val="26"/>
          <w:rtl/>
          <w:lang w:bidi="fa-IR"/>
        </w:rPr>
        <w:t>ممكن است در معرض سر وصدا و ارتعاش بيش از حد در زمان كاركردن با وسايل و تجهيزات</w:t>
      </w:r>
      <w:r w:rsidR="005B0A9A">
        <w:rPr>
          <w:rFonts w:ascii="Tahoma" w:eastAsia="Times New Roman" w:hAnsi="Tahoma" w:cs="B Nazanin" w:hint="cs"/>
          <w:color w:val="000000" w:themeColor="text1"/>
          <w:sz w:val="26"/>
          <w:szCs w:val="26"/>
          <w:rtl/>
          <w:lang w:bidi="fa-IR"/>
        </w:rPr>
        <w:t xml:space="preserve"> (از جمله صداي خروج هوا از نازل سندبلاست)</w:t>
      </w:r>
      <w:r w:rsidRPr="005B037E">
        <w:rPr>
          <w:rFonts w:ascii="Tahoma" w:eastAsia="Times New Roman" w:hAnsi="Tahoma" w:cs="B Nazanin" w:hint="cs"/>
          <w:color w:val="000000" w:themeColor="text1"/>
          <w:sz w:val="26"/>
          <w:szCs w:val="26"/>
          <w:rtl/>
          <w:lang w:bidi="fa-IR"/>
        </w:rPr>
        <w:t xml:space="preserve"> قرار بگيرند.</w:t>
      </w:r>
      <w:r w:rsidR="00C42B5F">
        <w:rPr>
          <w:rFonts w:ascii="Tahoma" w:eastAsia="Times New Roman" w:hAnsi="Tahoma" w:cs="B Nazanin" w:hint="cs"/>
          <w:color w:val="000000" w:themeColor="text1"/>
          <w:sz w:val="26"/>
          <w:szCs w:val="26"/>
          <w:rtl/>
          <w:lang w:bidi="fa-IR"/>
        </w:rPr>
        <w:t xml:space="preserve"> </w:t>
      </w:r>
      <w:r w:rsidRPr="005B037E">
        <w:rPr>
          <w:rFonts w:ascii="Tahoma" w:eastAsia="Times New Roman" w:hAnsi="Tahoma" w:cs="B Nazanin" w:hint="cs"/>
          <w:color w:val="000000" w:themeColor="text1"/>
          <w:sz w:val="26"/>
          <w:szCs w:val="26"/>
          <w:rtl/>
          <w:lang w:bidi="fa-IR"/>
        </w:rPr>
        <w:t xml:space="preserve">همچنين ممكن است در بسياري از اين </w:t>
      </w:r>
      <w:r>
        <w:rPr>
          <w:rFonts w:ascii="Tahoma" w:eastAsia="Times New Roman" w:hAnsi="Tahoma" w:cs="B Nazanin" w:hint="cs"/>
          <w:color w:val="000000" w:themeColor="text1"/>
          <w:sz w:val="26"/>
          <w:szCs w:val="26"/>
          <w:rtl/>
          <w:lang w:bidi="fa-IR"/>
        </w:rPr>
        <w:t>مكان هاي مورد عمل سندبلاست،</w:t>
      </w:r>
      <w:r w:rsidRPr="005B037E">
        <w:rPr>
          <w:rFonts w:ascii="Tahoma" w:eastAsia="Times New Roman" w:hAnsi="Tahoma" w:cs="B Nazanin" w:hint="cs"/>
          <w:color w:val="000000" w:themeColor="text1"/>
          <w:sz w:val="26"/>
          <w:szCs w:val="26"/>
          <w:rtl/>
          <w:lang w:bidi="fa-IR"/>
        </w:rPr>
        <w:t xml:space="preserve"> نور كافي وجود نداشته باشد و در نتيجه احتمال حوادث ناشي از اين امر وجود دارد. </w:t>
      </w:r>
    </w:p>
    <w:p w:rsidR="005B0A9A" w:rsidRPr="005B037E" w:rsidRDefault="005B0A9A" w:rsidP="00C42B5F">
      <w:pPr>
        <w:shd w:val="clear" w:color="auto" w:fill="FFFFFF" w:themeFill="background1"/>
        <w:spacing w:after="0" w:line="330" w:lineRule="atLeast"/>
        <w:jc w:val="both"/>
        <w:rPr>
          <w:rFonts w:ascii="Tahoma" w:eastAsia="Times New Roman" w:hAnsi="Tahoma" w:cs="B Nazanin"/>
          <w:color w:val="000000" w:themeColor="text1"/>
          <w:sz w:val="26"/>
          <w:szCs w:val="26"/>
          <w:rtl/>
          <w:lang w:bidi="fa-IR"/>
        </w:rPr>
      </w:pPr>
    </w:p>
    <w:p w:rsidR="005B037E" w:rsidRPr="005B0A9A" w:rsidRDefault="005B037E" w:rsidP="005B0A9A">
      <w:pPr>
        <w:pStyle w:val="ListParagraph"/>
        <w:numPr>
          <w:ilvl w:val="0"/>
          <w:numId w:val="2"/>
        </w:numPr>
        <w:shd w:val="clear" w:color="auto" w:fill="FFFFFF" w:themeFill="background1"/>
        <w:spacing w:after="0" w:line="330" w:lineRule="atLeast"/>
        <w:jc w:val="both"/>
        <w:rPr>
          <w:rFonts w:ascii="Times New Roman" w:eastAsia="Times New Roman" w:hAnsi="Times New Roman" w:cs="B Nazanin"/>
          <w:b/>
          <w:bCs/>
          <w:color w:val="000000" w:themeColor="text1"/>
          <w:sz w:val="26"/>
          <w:szCs w:val="26"/>
          <w:rtl/>
          <w:lang w:bidi="fa-IR"/>
        </w:rPr>
      </w:pPr>
      <w:r w:rsidRPr="005B0A9A">
        <w:rPr>
          <w:rFonts w:ascii="Times New Roman" w:eastAsia="Times New Roman" w:hAnsi="Times New Roman" w:cs="B Nazanin" w:hint="cs"/>
          <w:b/>
          <w:bCs/>
          <w:color w:val="000000" w:themeColor="text1"/>
          <w:sz w:val="26"/>
          <w:szCs w:val="26"/>
          <w:rtl/>
          <w:lang w:bidi="fa-IR"/>
        </w:rPr>
        <w:t>خطرات شيميايي</w:t>
      </w:r>
    </w:p>
    <w:p w:rsidR="001C77DE" w:rsidRDefault="0024105F" w:rsidP="00E91109">
      <w:pPr>
        <w:shd w:val="clear" w:color="auto" w:fill="FFFFFF" w:themeFill="background1"/>
        <w:spacing w:after="0" w:line="330" w:lineRule="atLeast"/>
        <w:jc w:val="both"/>
        <w:rPr>
          <w:rFonts w:ascii="Times New Roman" w:eastAsia="Times New Roman" w:hAnsi="Times New Roman" w:cs="B Nazanin" w:hint="cs"/>
          <w:color w:val="000000" w:themeColor="text1"/>
          <w:sz w:val="26"/>
          <w:szCs w:val="26"/>
          <w:rtl/>
          <w:lang w:bidi="fa-IR"/>
        </w:rPr>
      </w:pPr>
      <w:r w:rsidRPr="00E91109">
        <w:rPr>
          <w:rFonts w:ascii="Times New Roman" w:eastAsia="Times New Roman" w:hAnsi="Times New Roman" w:cs="B Nazanin" w:hint="cs"/>
          <w:color w:val="000000" w:themeColor="text1"/>
          <w:sz w:val="26"/>
          <w:szCs w:val="26"/>
          <w:rtl/>
          <w:lang w:bidi="fa-IR"/>
        </w:rPr>
        <w:t>از بين خطراتي كه ممكن است اين كاركنان را تهديد كند خطرات شيميايي و يا مواجهه با سيليس از اهمييت بيشتري برخوردار است.</w:t>
      </w:r>
      <w:r w:rsidR="00A34FE7">
        <w:rPr>
          <w:rFonts w:ascii="Times New Roman" w:eastAsia="Times New Roman" w:hAnsi="Times New Roman" w:cs="B Nazanin" w:hint="cs"/>
          <w:color w:val="000000" w:themeColor="text1"/>
          <w:sz w:val="26"/>
          <w:szCs w:val="26"/>
          <w:rtl/>
          <w:lang w:bidi="fa-IR"/>
        </w:rPr>
        <w:t xml:space="preserve"> اين سيليس در زمان انجام عمليات شن زني آزاد مي شود و مي تواند</w:t>
      </w:r>
      <w:r w:rsidR="001C77DE">
        <w:rPr>
          <w:rFonts w:ascii="Times New Roman" w:eastAsia="Times New Roman" w:hAnsi="Times New Roman" w:cs="B Nazanin" w:hint="cs"/>
          <w:color w:val="000000" w:themeColor="text1"/>
          <w:sz w:val="26"/>
          <w:szCs w:val="26"/>
          <w:rtl/>
          <w:lang w:bidi="fa-IR"/>
        </w:rPr>
        <w:t xml:space="preserve"> باعث بيماري خطرناك سليكوزيس و سرطان ريه شود.</w:t>
      </w:r>
    </w:p>
    <w:p w:rsidR="005B037E" w:rsidRPr="005B0A9A" w:rsidRDefault="005B037E" w:rsidP="005B0A9A">
      <w:pPr>
        <w:pStyle w:val="ListParagraph"/>
        <w:numPr>
          <w:ilvl w:val="0"/>
          <w:numId w:val="2"/>
        </w:numPr>
        <w:shd w:val="clear" w:color="auto" w:fill="FFFFFF" w:themeFill="background1"/>
        <w:spacing w:before="100" w:beforeAutospacing="1" w:after="100" w:afterAutospacing="1" w:line="330" w:lineRule="atLeast"/>
        <w:jc w:val="both"/>
        <w:rPr>
          <w:rFonts w:ascii="Times New Roman" w:eastAsia="Times New Roman" w:hAnsi="Times New Roman" w:cs="B Nazanin"/>
          <w:b/>
          <w:bCs/>
          <w:color w:val="000000" w:themeColor="text1"/>
          <w:sz w:val="26"/>
          <w:szCs w:val="26"/>
          <w:rtl/>
          <w:lang w:bidi="fa-IR"/>
        </w:rPr>
      </w:pPr>
      <w:r w:rsidRPr="005B0A9A">
        <w:rPr>
          <w:rFonts w:ascii="Times New Roman" w:eastAsia="Times New Roman" w:hAnsi="Times New Roman" w:cs="B Nazanin" w:hint="cs"/>
          <w:b/>
          <w:bCs/>
          <w:color w:val="000000" w:themeColor="text1"/>
          <w:sz w:val="26"/>
          <w:szCs w:val="26"/>
          <w:rtl/>
          <w:lang w:bidi="fa-IR"/>
        </w:rPr>
        <w:t>خطرات ارگونوميكي</w:t>
      </w:r>
    </w:p>
    <w:p w:rsidR="00712E64" w:rsidRDefault="005D3E9A" w:rsidP="005B037E">
      <w:pPr>
        <w:shd w:val="clear" w:color="auto" w:fill="FFFFFF" w:themeFill="background1"/>
        <w:spacing w:before="100" w:beforeAutospacing="1" w:after="100" w:afterAutospacing="1" w:line="330" w:lineRule="atLeast"/>
        <w:jc w:val="both"/>
        <w:rPr>
          <w:rFonts w:ascii="Times New Roman" w:eastAsia="Times New Roman" w:hAnsi="Times New Roman" w:cs="B Nazanin" w:hint="cs"/>
          <w:color w:val="000000" w:themeColor="text1"/>
          <w:sz w:val="26"/>
          <w:szCs w:val="26"/>
          <w:rtl/>
          <w:lang w:bidi="fa-IR"/>
        </w:rPr>
      </w:pPr>
      <w:r>
        <w:rPr>
          <w:rFonts w:ascii="Times New Roman" w:eastAsia="Times New Roman" w:hAnsi="Times New Roman" w:cs="B Nazanin" w:hint="cs"/>
          <w:color w:val="000000" w:themeColor="text1"/>
          <w:sz w:val="26"/>
          <w:szCs w:val="26"/>
          <w:rtl/>
          <w:lang w:bidi="fa-IR"/>
        </w:rPr>
        <w:t xml:space="preserve">ارگونومي به معني تطابق كار با كارگر است نه كارگر با كار. در نتيجه با توجه به اين تعريف </w:t>
      </w:r>
      <w:r w:rsidR="00712E64" w:rsidRPr="005C703D">
        <w:rPr>
          <w:rFonts w:ascii="Times New Roman" w:eastAsia="Times New Roman" w:hAnsi="Times New Roman" w:cs="B Nazanin" w:hint="cs"/>
          <w:color w:val="000000" w:themeColor="text1"/>
          <w:sz w:val="26"/>
          <w:szCs w:val="26"/>
          <w:rtl/>
          <w:lang w:bidi="fa-IR"/>
        </w:rPr>
        <w:t>در اين شغل به علت ماهيت كار ممكن است شاغل در وضعيت هاي بدني بسيار نامناسب قرار گيرد ( براي دسترسي به محل سند بلاست) و همچنين ممكن است مدت زيادي دست ها بالاتر از بدن قرار بگيرد كه اين مشكل مي تواند باعث درد و در نهايت مشكلات اسكلتي و عضلاني در كارگر گردد.</w:t>
      </w:r>
    </w:p>
    <w:p w:rsidR="00C42B5F" w:rsidRPr="00C42B5F" w:rsidRDefault="00C42B5F" w:rsidP="00C42B5F">
      <w:pPr>
        <w:shd w:val="clear" w:color="auto" w:fill="FFFFFF" w:themeFill="background1"/>
        <w:spacing w:before="100" w:beforeAutospacing="1" w:after="0" w:line="330" w:lineRule="atLeast"/>
        <w:jc w:val="both"/>
        <w:rPr>
          <w:rFonts w:ascii="Times New Roman" w:eastAsia="Times New Roman" w:hAnsi="Times New Roman" w:cs="B Nazanin" w:hint="cs"/>
          <w:b/>
          <w:bCs/>
          <w:color w:val="000000" w:themeColor="text1"/>
          <w:sz w:val="34"/>
          <w:szCs w:val="34"/>
          <w:rtl/>
          <w:lang w:bidi="fa-IR"/>
        </w:rPr>
      </w:pPr>
      <w:r w:rsidRPr="00C42B5F">
        <w:rPr>
          <w:rFonts w:ascii="Times New Roman" w:eastAsia="Times New Roman" w:hAnsi="Times New Roman" w:cs="B Nazanin" w:hint="cs"/>
          <w:b/>
          <w:bCs/>
          <w:color w:val="000000" w:themeColor="text1"/>
          <w:sz w:val="34"/>
          <w:szCs w:val="34"/>
          <w:rtl/>
          <w:lang w:bidi="fa-IR"/>
        </w:rPr>
        <w:t>اقدامات پيشگيرانه</w:t>
      </w:r>
    </w:p>
    <w:p w:rsidR="00C42B5F" w:rsidRPr="00E91109" w:rsidRDefault="00C42B5F" w:rsidP="00C42B5F">
      <w:pPr>
        <w:pStyle w:val="ListParagraph"/>
        <w:numPr>
          <w:ilvl w:val="0"/>
          <w:numId w:val="1"/>
        </w:numPr>
        <w:shd w:val="clear" w:color="auto" w:fill="FFFFFF" w:themeFill="background1"/>
        <w:spacing w:after="0" w:line="330" w:lineRule="atLeast"/>
        <w:jc w:val="both"/>
        <w:rPr>
          <w:rFonts w:ascii="Times New Roman" w:eastAsia="Times New Roman" w:hAnsi="Times New Roman" w:cs="B Nazanin"/>
          <w:color w:val="000000" w:themeColor="text1"/>
          <w:sz w:val="26"/>
          <w:szCs w:val="26"/>
          <w:rtl/>
          <w:lang w:bidi="fa-IR"/>
        </w:rPr>
      </w:pPr>
      <w:r w:rsidRPr="00E91109">
        <w:rPr>
          <w:rFonts w:ascii="Tahoma" w:eastAsia="Times New Roman" w:hAnsi="Tahoma" w:cs="B Nazanin"/>
          <w:color w:val="000000" w:themeColor="text1"/>
          <w:sz w:val="26"/>
          <w:szCs w:val="26"/>
          <w:rtl/>
          <w:lang w:bidi="fa-IR"/>
        </w:rPr>
        <w:t xml:space="preserve">در صورت انجام کار در ارتفاع مقررات مربوط به داربستها واستفاده از کمربند ایمنی </w:t>
      </w:r>
      <w:r w:rsidRPr="00E91109">
        <w:rPr>
          <w:rFonts w:ascii="Tahoma" w:eastAsia="Times New Roman" w:hAnsi="Tahoma" w:cs="B Nazanin" w:hint="cs"/>
          <w:color w:val="000000" w:themeColor="text1"/>
          <w:sz w:val="26"/>
          <w:szCs w:val="26"/>
          <w:rtl/>
          <w:lang w:bidi="fa-IR"/>
        </w:rPr>
        <w:t xml:space="preserve">الزامیست. </w:t>
      </w:r>
    </w:p>
    <w:p w:rsidR="00C42B5F" w:rsidRDefault="00C42B5F" w:rsidP="00C42B5F">
      <w:pPr>
        <w:pStyle w:val="ListParagraph"/>
        <w:numPr>
          <w:ilvl w:val="0"/>
          <w:numId w:val="1"/>
        </w:numPr>
        <w:shd w:val="clear" w:color="auto" w:fill="FFFFFF" w:themeFill="background1"/>
        <w:spacing w:after="0" w:line="330" w:lineRule="atLeast"/>
        <w:jc w:val="both"/>
        <w:rPr>
          <w:rFonts w:cs="B Nazanin"/>
          <w:color w:val="000000" w:themeColor="text1"/>
          <w:sz w:val="26"/>
          <w:szCs w:val="26"/>
        </w:rPr>
      </w:pPr>
      <w:r w:rsidRPr="00E91109">
        <w:rPr>
          <w:rFonts w:ascii="Tahoma" w:eastAsia="Times New Roman" w:hAnsi="Tahoma" w:cs="B Nazanin"/>
          <w:color w:val="000000" w:themeColor="text1"/>
          <w:sz w:val="26"/>
          <w:szCs w:val="26"/>
          <w:rtl/>
          <w:lang w:bidi="fa-IR"/>
        </w:rPr>
        <w:t xml:space="preserve">نازل سند بلاست برای جلوگیری از بروز حوادث احتمالی زمانی که اپراتور دچار حادثه گردیده باید بطور خود کار با برداشتن دست از روی آن قطع شود توسط قطع کن خودکار </w:t>
      </w:r>
    </w:p>
    <w:p w:rsidR="00C42B5F" w:rsidRDefault="00C42B5F" w:rsidP="00C42B5F">
      <w:pPr>
        <w:pStyle w:val="ListParagraph"/>
        <w:numPr>
          <w:ilvl w:val="0"/>
          <w:numId w:val="1"/>
        </w:numPr>
        <w:shd w:val="clear" w:color="auto" w:fill="FFFFFF" w:themeFill="background1"/>
        <w:spacing w:after="0" w:line="330" w:lineRule="atLeast"/>
        <w:jc w:val="both"/>
        <w:rPr>
          <w:rFonts w:cs="B Nazanin" w:hint="cs"/>
          <w:color w:val="000000" w:themeColor="text1"/>
          <w:sz w:val="26"/>
          <w:szCs w:val="26"/>
        </w:rPr>
      </w:pPr>
      <w:r>
        <w:rPr>
          <w:rFonts w:cs="B Nazanin" w:hint="cs"/>
          <w:color w:val="000000" w:themeColor="text1"/>
          <w:sz w:val="26"/>
          <w:szCs w:val="26"/>
          <w:rtl/>
        </w:rPr>
        <w:t>همچنين ممكن  است اشياء از ارتفاع سقوط كنند يا فرد به علت بي نظمي محل كار زمين بخورد.</w:t>
      </w:r>
    </w:p>
    <w:p w:rsidR="001C77DE" w:rsidRPr="00E91109" w:rsidRDefault="001C77DE" w:rsidP="001C77DE">
      <w:pPr>
        <w:shd w:val="clear" w:color="auto" w:fill="FFFFFF" w:themeFill="background1"/>
        <w:spacing w:after="0" w:line="330" w:lineRule="atLeast"/>
        <w:jc w:val="both"/>
        <w:rPr>
          <w:rFonts w:ascii="Tahoma" w:eastAsia="Times New Roman" w:hAnsi="Tahoma" w:cs="B Nazanin"/>
          <w:color w:val="000000" w:themeColor="text1"/>
          <w:sz w:val="26"/>
          <w:szCs w:val="26"/>
          <w:rtl/>
          <w:lang w:bidi="fa-IR"/>
        </w:rPr>
      </w:pPr>
      <w:r>
        <w:rPr>
          <w:rFonts w:cs="B Nazanin" w:hint="cs"/>
          <w:color w:val="000000" w:themeColor="text1"/>
          <w:sz w:val="26"/>
          <w:szCs w:val="26"/>
          <w:rtl/>
        </w:rPr>
        <w:lastRenderedPageBreak/>
        <w:t xml:space="preserve">از آنجاكه عمده خطرات مرتبط با اين شغل در اثر آزاد شدن سيليس مي باشد در نتيجه اقدامات </w:t>
      </w:r>
      <w:r>
        <w:rPr>
          <w:rFonts w:ascii="Tahoma" w:eastAsia="Times New Roman" w:hAnsi="Tahoma" w:cs="B Nazanin" w:hint="cs"/>
          <w:color w:val="000000" w:themeColor="text1"/>
          <w:sz w:val="26"/>
          <w:szCs w:val="26"/>
          <w:rtl/>
          <w:lang w:bidi="fa-IR"/>
        </w:rPr>
        <w:t>زير براي</w:t>
      </w:r>
      <w:r w:rsidRPr="00E91109">
        <w:rPr>
          <w:rFonts w:ascii="Tahoma" w:eastAsia="Times New Roman" w:hAnsi="Tahoma" w:cs="B Nazanin" w:hint="cs"/>
          <w:color w:val="000000" w:themeColor="text1"/>
          <w:sz w:val="26"/>
          <w:szCs w:val="26"/>
          <w:rtl/>
          <w:lang w:bidi="fa-IR"/>
        </w:rPr>
        <w:t xml:space="preserve"> پيشگيري از خطرات </w:t>
      </w:r>
      <w:r>
        <w:rPr>
          <w:rFonts w:ascii="Tahoma" w:eastAsia="Times New Roman" w:hAnsi="Tahoma" w:cs="B Nazanin" w:hint="cs"/>
          <w:color w:val="000000" w:themeColor="text1"/>
          <w:sz w:val="26"/>
          <w:szCs w:val="26"/>
          <w:rtl/>
          <w:lang w:bidi="fa-IR"/>
        </w:rPr>
        <w:t>آن را بايد</w:t>
      </w:r>
      <w:r w:rsidRPr="00E91109">
        <w:rPr>
          <w:rFonts w:ascii="Tahoma" w:eastAsia="Times New Roman" w:hAnsi="Tahoma" w:cs="B Nazanin" w:hint="cs"/>
          <w:color w:val="000000" w:themeColor="text1"/>
          <w:sz w:val="26"/>
          <w:szCs w:val="26"/>
          <w:rtl/>
          <w:lang w:bidi="fa-IR"/>
        </w:rPr>
        <w:t xml:space="preserve"> انجام داد:</w:t>
      </w:r>
    </w:p>
    <w:p w:rsidR="001C77DE" w:rsidRPr="00E91109" w:rsidRDefault="001C77DE" w:rsidP="001C77DE">
      <w:pPr>
        <w:pStyle w:val="ListParagraph"/>
        <w:numPr>
          <w:ilvl w:val="0"/>
          <w:numId w:val="1"/>
        </w:numPr>
        <w:shd w:val="clear" w:color="auto" w:fill="FFFFFF" w:themeFill="background1"/>
        <w:spacing w:after="0" w:line="330" w:lineRule="atLeast"/>
        <w:jc w:val="both"/>
        <w:rPr>
          <w:rFonts w:ascii="Times New Roman" w:eastAsia="Times New Roman" w:hAnsi="Times New Roman" w:cs="B Nazanin"/>
          <w:color w:val="000000" w:themeColor="text1"/>
          <w:sz w:val="26"/>
          <w:szCs w:val="26"/>
          <w:rtl/>
          <w:lang w:bidi="fa-IR"/>
        </w:rPr>
      </w:pPr>
      <w:r w:rsidRPr="00E91109">
        <w:rPr>
          <w:rFonts w:ascii="Tahoma" w:eastAsia="Times New Roman" w:hAnsi="Tahoma" w:cs="B Nazanin"/>
          <w:color w:val="000000" w:themeColor="text1"/>
          <w:sz w:val="26"/>
          <w:szCs w:val="26"/>
          <w:rtl/>
          <w:lang w:bidi="fa-IR"/>
        </w:rPr>
        <w:t xml:space="preserve">جایگزین کردن استفاده از سیلیکا و شن ماسه با سایر موادی که یک درصد سیلیکا در آن وجود داشته باشد. به جای سیلیس می توان از از ساینده های دیگر مانند گرانول اکسید آلومینیوم </w:t>
      </w:r>
      <w:r w:rsidRPr="00E91109">
        <w:rPr>
          <w:rFonts w:ascii="Tahoma" w:eastAsia="Times New Roman" w:hAnsi="Tahoma" w:cs="Tahoma"/>
          <w:color w:val="000000" w:themeColor="text1"/>
          <w:sz w:val="26"/>
          <w:szCs w:val="26"/>
          <w:rtl/>
          <w:lang w:bidi="fa-IR"/>
        </w:rPr>
        <w:t>–</w:t>
      </w:r>
      <w:r w:rsidRPr="00E91109">
        <w:rPr>
          <w:rFonts w:ascii="Tahoma" w:eastAsia="Times New Roman" w:hAnsi="Tahoma" w:cs="B Nazanin"/>
          <w:color w:val="000000" w:themeColor="text1"/>
          <w:sz w:val="26"/>
          <w:szCs w:val="26"/>
          <w:rtl/>
          <w:lang w:bidi="fa-IR"/>
        </w:rPr>
        <w:t xml:space="preserve">ذرات آهن لعاب دار </w:t>
      </w:r>
      <w:r w:rsidRPr="00E91109">
        <w:rPr>
          <w:rFonts w:ascii="Tahoma" w:eastAsia="Times New Roman" w:hAnsi="Tahoma" w:cs="Tahoma"/>
          <w:color w:val="000000" w:themeColor="text1"/>
          <w:sz w:val="26"/>
          <w:szCs w:val="26"/>
          <w:rtl/>
          <w:lang w:bidi="fa-IR"/>
        </w:rPr>
        <w:t>–</w:t>
      </w:r>
      <w:r w:rsidRPr="00E91109">
        <w:rPr>
          <w:rFonts w:ascii="Tahoma" w:eastAsia="Times New Roman" w:hAnsi="Tahoma" w:cs="B Nazanin"/>
          <w:color w:val="000000" w:themeColor="text1"/>
          <w:sz w:val="26"/>
          <w:szCs w:val="26"/>
          <w:rtl/>
          <w:lang w:bidi="fa-IR"/>
        </w:rPr>
        <w:t>ذرات چدن و</w:t>
      </w:r>
      <w:r w:rsidRPr="00E91109">
        <w:rPr>
          <w:rFonts w:ascii="Tahoma" w:eastAsia="Times New Roman" w:hAnsi="Tahoma" w:cs="B Nazanin" w:hint="cs"/>
          <w:color w:val="000000" w:themeColor="text1"/>
          <w:sz w:val="26"/>
          <w:szCs w:val="26"/>
          <w:rtl/>
          <w:lang w:bidi="fa-IR"/>
        </w:rPr>
        <w:t xml:space="preserve"> </w:t>
      </w:r>
      <w:r w:rsidRPr="00E91109">
        <w:rPr>
          <w:rFonts w:ascii="Tahoma" w:eastAsia="Times New Roman" w:hAnsi="Tahoma" w:cs="B Nazanin"/>
          <w:color w:val="000000" w:themeColor="text1"/>
          <w:sz w:val="26"/>
          <w:szCs w:val="26"/>
          <w:rtl/>
          <w:lang w:bidi="fa-IR"/>
        </w:rPr>
        <w:t>ذرات سنباده استفاده نمود</w:t>
      </w:r>
      <w:r w:rsidRPr="00E91109">
        <w:rPr>
          <w:rFonts w:ascii="Times New Roman" w:eastAsia="Times New Roman" w:hAnsi="Times New Roman" w:cs="B Nazanin" w:hint="cs"/>
          <w:color w:val="000000" w:themeColor="text1"/>
          <w:sz w:val="26"/>
          <w:szCs w:val="26"/>
          <w:rtl/>
          <w:lang w:bidi="fa-IR"/>
        </w:rPr>
        <w:t>.</w:t>
      </w:r>
    </w:p>
    <w:p w:rsidR="001C77DE" w:rsidRPr="00E91109" w:rsidRDefault="001C77DE" w:rsidP="001C77DE">
      <w:pPr>
        <w:pStyle w:val="ListParagraph"/>
        <w:numPr>
          <w:ilvl w:val="0"/>
          <w:numId w:val="1"/>
        </w:numPr>
        <w:shd w:val="clear" w:color="auto" w:fill="FFFFFF" w:themeFill="background1"/>
        <w:spacing w:before="100" w:beforeAutospacing="1" w:after="100" w:afterAutospacing="1" w:line="330" w:lineRule="atLeast"/>
        <w:jc w:val="both"/>
        <w:rPr>
          <w:rFonts w:ascii="Times New Roman" w:eastAsia="Times New Roman" w:hAnsi="Times New Roman" w:cs="B Nazanin"/>
          <w:color w:val="000000" w:themeColor="text1"/>
          <w:sz w:val="26"/>
          <w:szCs w:val="26"/>
          <w:rtl/>
          <w:lang w:bidi="fa-IR"/>
        </w:rPr>
      </w:pPr>
      <w:r w:rsidRPr="00E91109">
        <w:rPr>
          <w:rFonts w:ascii="Tahoma" w:eastAsia="Times New Roman" w:hAnsi="Tahoma" w:cs="B Nazanin"/>
          <w:color w:val="000000" w:themeColor="text1"/>
          <w:sz w:val="26"/>
          <w:szCs w:val="26"/>
          <w:rtl/>
          <w:lang w:bidi="fa-IR"/>
        </w:rPr>
        <w:t>استفاده از سیستم تهویه موضعی وعمومی</w:t>
      </w:r>
      <w:r>
        <w:rPr>
          <w:rFonts w:ascii="Tahoma" w:eastAsia="Times New Roman" w:hAnsi="Tahoma" w:cs="B Nazanin" w:hint="cs"/>
          <w:color w:val="000000" w:themeColor="text1"/>
          <w:sz w:val="26"/>
          <w:szCs w:val="26"/>
          <w:rtl/>
          <w:lang w:bidi="fa-IR"/>
        </w:rPr>
        <w:t xml:space="preserve"> مناسب</w:t>
      </w:r>
      <w:r w:rsidRPr="00E91109">
        <w:rPr>
          <w:rFonts w:ascii="Tahoma" w:eastAsia="Times New Roman" w:hAnsi="Tahoma" w:cs="B Nazanin"/>
          <w:color w:val="000000" w:themeColor="text1"/>
          <w:sz w:val="26"/>
          <w:szCs w:val="26"/>
          <w:rtl/>
          <w:lang w:bidi="fa-IR"/>
        </w:rPr>
        <w:t xml:space="preserve">. </w:t>
      </w:r>
    </w:p>
    <w:p w:rsidR="001C77DE" w:rsidRPr="00E91109" w:rsidRDefault="001C77DE" w:rsidP="001C77DE">
      <w:pPr>
        <w:pStyle w:val="ListParagraph"/>
        <w:numPr>
          <w:ilvl w:val="0"/>
          <w:numId w:val="1"/>
        </w:numPr>
        <w:shd w:val="clear" w:color="auto" w:fill="FFFFFF" w:themeFill="background1"/>
        <w:spacing w:before="100" w:beforeAutospacing="1" w:after="100" w:afterAutospacing="1" w:line="330" w:lineRule="atLeast"/>
        <w:jc w:val="both"/>
        <w:rPr>
          <w:rFonts w:ascii="Tahoma" w:eastAsia="Times New Roman" w:hAnsi="Tahoma" w:cs="B Nazanin"/>
          <w:color w:val="000000" w:themeColor="text1"/>
          <w:sz w:val="26"/>
          <w:szCs w:val="26"/>
          <w:rtl/>
          <w:lang w:bidi="fa-IR"/>
        </w:rPr>
      </w:pPr>
      <w:r w:rsidRPr="00E91109">
        <w:rPr>
          <w:rFonts w:ascii="Tahoma" w:eastAsia="Times New Roman" w:hAnsi="Tahoma" w:cs="B Nazanin"/>
          <w:color w:val="000000" w:themeColor="text1"/>
          <w:sz w:val="26"/>
          <w:szCs w:val="26"/>
          <w:rtl/>
          <w:lang w:bidi="fa-IR"/>
        </w:rPr>
        <w:t>استفاده از روشهای کاهش آلودگی مانند تعمیر ونگهداری به موقع ماشین آلات</w:t>
      </w:r>
      <w:r>
        <w:rPr>
          <w:rFonts w:ascii="Tahoma" w:eastAsia="Times New Roman" w:hAnsi="Tahoma" w:cs="B Nazanin"/>
          <w:color w:val="000000" w:themeColor="text1"/>
          <w:sz w:val="26"/>
          <w:szCs w:val="26"/>
          <w:rtl/>
          <w:lang w:bidi="fa-IR"/>
        </w:rPr>
        <w:t>،</w:t>
      </w:r>
      <w:r w:rsidRPr="00E91109">
        <w:rPr>
          <w:rFonts w:ascii="Tahoma" w:eastAsia="Times New Roman" w:hAnsi="Tahoma" w:cs="B Nazanin"/>
          <w:color w:val="000000" w:themeColor="text1"/>
          <w:sz w:val="26"/>
          <w:szCs w:val="26"/>
          <w:rtl/>
          <w:lang w:bidi="fa-IR"/>
        </w:rPr>
        <w:t>تمیز کردن ادوات وسایل مربوطه،استفاده از کابینتهای بسته برای کاهش پراکندگی سیلیس.ماشینهای تمیز کننده در کارگاههای که عملیات بلستینگ انجام میشود باید بکار گرفته شود</w:t>
      </w:r>
      <w:r>
        <w:rPr>
          <w:rFonts w:ascii="Tahoma" w:eastAsia="Times New Roman" w:hAnsi="Tahoma" w:cs="B Nazanin"/>
          <w:color w:val="000000" w:themeColor="text1"/>
          <w:sz w:val="26"/>
          <w:szCs w:val="26"/>
          <w:rtl/>
          <w:lang w:bidi="fa-IR"/>
        </w:rPr>
        <w:t>.</w:t>
      </w:r>
    </w:p>
    <w:p w:rsidR="001C77DE" w:rsidRPr="00E91109" w:rsidRDefault="001C77DE" w:rsidP="001C77DE">
      <w:pPr>
        <w:pStyle w:val="ListParagraph"/>
        <w:numPr>
          <w:ilvl w:val="0"/>
          <w:numId w:val="1"/>
        </w:numPr>
        <w:shd w:val="clear" w:color="auto" w:fill="FFFFFF" w:themeFill="background1"/>
        <w:spacing w:before="100" w:beforeAutospacing="1" w:after="100" w:afterAutospacing="1" w:line="330" w:lineRule="atLeast"/>
        <w:jc w:val="both"/>
        <w:rPr>
          <w:rFonts w:ascii="Times New Roman" w:eastAsia="Times New Roman" w:hAnsi="Times New Roman" w:cs="B Nazanin"/>
          <w:color w:val="000000" w:themeColor="text1"/>
          <w:sz w:val="26"/>
          <w:szCs w:val="26"/>
          <w:rtl/>
          <w:lang w:bidi="fa-IR"/>
        </w:rPr>
      </w:pPr>
      <w:r w:rsidRPr="00E91109">
        <w:rPr>
          <w:rFonts w:ascii="Tahoma" w:eastAsia="Times New Roman" w:hAnsi="Tahoma" w:cs="B Nazanin"/>
          <w:color w:val="000000" w:themeColor="text1"/>
          <w:sz w:val="26"/>
          <w:szCs w:val="26"/>
          <w:rtl/>
          <w:lang w:bidi="fa-IR"/>
        </w:rPr>
        <w:t xml:space="preserve">افرادی که با سیلیس کار میکنند باید از پوششهای مناسب </w:t>
      </w:r>
      <w:r w:rsidRPr="00E91109">
        <w:rPr>
          <w:rFonts w:ascii="Tahoma" w:eastAsia="Times New Roman" w:hAnsi="Tahoma" w:cs="B Nazanin" w:hint="cs"/>
          <w:color w:val="000000" w:themeColor="text1"/>
          <w:sz w:val="26"/>
          <w:szCs w:val="26"/>
          <w:rtl/>
          <w:lang w:bidi="fa-IR"/>
        </w:rPr>
        <w:t>و وسايل حفاظت فردي</w:t>
      </w:r>
      <w:r w:rsidRPr="00E91109">
        <w:rPr>
          <w:rFonts w:ascii="Tahoma" w:eastAsia="Times New Roman" w:hAnsi="Tahoma" w:cs="B Nazanin"/>
          <w:color w:val="000000" w:themeColor="text1"/>
          <w:sz w:val="26"/>
          <w:szCs w:val="26"/>
          <w:rtl/>
          <w:lang w:bidi="fa-IR"/>
        </w:rPr>
        <w:t xml:space="preserve"> مناسب این کار استفاده نمایند</w:t>
      </w:r>
      <w:r>
        <w:rPr>
          <w:rFonts w:ascii="Tahoma" w:eastAsia="Times New Roman" w:hAnsi="Tahoma" w:cs="B Nazanin"/>
          <w:color w:val="000000" w:themeColor="text1"/>
          <w:sz w:val="26"/>
          <w:szCs w:val="26"/>
          <w:rtl/>
          <w:lang w:bidi="fa-IR"/>
        </w:rPr>
        <w:t>.</w:t>
      </w:r>
      <w:r w:rsidRPr="00E91109">
        <w:rPr>
          <w:rFonts w:ascii="Tahoma" w:eastAsia="Times New Roman" w:hAnsi="Tahoma" w:cs="B Nazanin" w:hint="cs"/>
          <w:color w:val="000000" w:themeColor="text1"/>
          <w:sz w:val="26"/>
          <w:szCs w:val="26"/>
          <w:rtl/>
          <w:lang w:bidi="fa-IR"/>
        </w:rPr>
        <w:t xml:space="preserve"> </w:t>
      </w:r>
      <w:r w:rsidRPr="00E91109">
        <w:rPr>
          <w:rFonts w:ascii="Tahoma" w:eastAsia="Times New Roman" w:hAnsi="Tahoma" w:cs="B Nazanin"/>
          <w:color w:val="000000" w:themeColor="text1"/>
          <w:sz w:val="26"/>
          <w:szCs w:val="26"/>
          <w:rtl/>
          <w:lang w:bidi="fa-IR"/>
        </w:rPr>
        <w:t>استفاده از ماسکهای تنفسی مناسب تایید شده توسط مراکز مجاز-استفاده از وسایل حفاظت فردی به تنهایی برای عملیات بلاستینگ کافی نیست وباید از تهویه مناسب نیز بهره گرفت.</w:t>
      </w:r>
      <w:r w:rsidRPr="00E91109">
        <w:rPr>
          <w:rFonts w:ascii="Tahoma" w:eastAsia="Times New Roman" w:hAnsi="Tahoma" w:cs="Tahoma"/>
          <w:color w:val="000000" w:themeColor="text1"/>
          <w:sz w:val="26"/>
          <w:szCs w:val="26"/>
          <w:rtl/>
          <w:lang w:bidi="fa-IR"/>
        </w:rPr>
        <w:t xml:space="preserve">  </w:t>
      </w:r>
      <w:r w:rsidRPr="00E91109">
        <w:rPr>
          <w:rFonts w:ascii="Tahoma" w:eastAsia="Times New Roman" w:hAnsi="Tahoma" w:cs="B Nazanin"/>
          <w:color w:val="000000" w:themeColor="text1"/>
          <w:sz w:val="26"/>
          <w:szCs w:val="26"/>
          <w:rtl/>
          <w:lang w:bidi="fa-IR"/>
        </w:rPr>
        <w:t>پس از پایان کار در هرشیفت سند بلاست کار بایستی وسایل حفاظت فردی خود را تمیز نموده و برای شیفت بعد آماده در قفسه مربوط به خود قرار دهد تا پس از استحمام و تعویض لباس از خود رفع آلودگی نموده باشد</w:t>
      </w:r>
      <w:r>
        <w:rPr>
          <w:rFonts w:ascii="Tahoma" w:eastAsia="Times New Roman" w:hAnsi="Tahoma" w:cs="B Nazanin"/>
          <w:color w:val="000000" w:themeColor="text1"/>
          <w:sz w:val="26"/>
          <w:szCs w:val="26"/>
          <w:rtl/>
          <w:lang w:bidi="fa-IR"/>
        </w:rPr>
        <w:t>.</w:t>
      </w:r>
      <w:r w:rsidRPr="00E91109">
        <w:rPr>
          <w:rFonts w:ascii="Tahoma" w:eastAsia="Times New Roman" w:hAnsi="Tahoma" w:cs="B Nazanin"/>
          <w:color w:val="000000" w:themeColor="text1"/>
          <w:sz w:val="26"/>
          <w:szCs w:val="26"/>
          <w:rtl/>
          <w:lang w:bidi="fa-IR"/>
        </w:rPr>
        <w:t xml:space="preserve"> </w:t>
      </w:r>
    </w:p>
    <w:p w:rsidR="001C77DE" w:rsidRPr="00E91109" w:rsidRDefault="001C77DE" w:rsidP="001C77DE">
      <w:pPr>
        <w:pStyle w:val="ListParagraph"/>
        <w:numPr>
          <w:ilvl w:val="0"/>
          <w:numId w:val="1"/>
        </w:numPr>
        <w:shd w:val="clear" w:color="auto" w:fill="FFFFFF" w:themeFill="background1"/>
        <w:spacing w:before="100" w:beforeAutospacing="1" w:after="100" w:afterAutospacing="1" w:line="330" w:lineRule="atLeast"/>
        <w:jc w:val="both"/>
        <w:rPr>
          <w:rFonts w:ascii="Times New Roman" w:eastAsia="Times New Roman" w:hAnsi="Times New Roman" w:cs="B Nazanin"/>
          <w:color w:val="000000" w:themeColor="text1"/>
          <w:sz w:val="26"/>
          <w:szCs w:val="26"/>
          <w:rtl/>
          <w:lang w:bidi="fa-IR"/>
        </w:rPr>
      </w:pPr>
      <w:r w:rsidRPr="00E91109">
        <w:rPr>
          <w:rFonts w:ascii="Tahoma" w:eastAsia="Times New Roman" w:hAnsi="Tahoma" w:cs="B Nazanin"/>
          <w:color w:val="000000" w:themeColor="text1"/>
          <w:sz w:val="26"/>
          <w:szCs w:val="26"/>
          <w:rtl/>
          <w:lang w:bidi="fa-IR"/>
        </w:rPr>
        <w:t>تمامی افرادی که با سیلیس سروکار دارند باید قبل از غذا دستهای خود را کاملا با آب وصابون بشویند و در حین کار هر گونه خوردن</w:t>
      </w:r>
      <w:r>
        <w:rPr>
          <w:rFonts w:ascii="Tahoma" w:eastAsia="Times New Roman" w:hAnsi="Tahoma" w:cs="B Nazanin"/>
          <w:color w:val="000000" w:themeColor="text1"/>
          <w:sz w:val="26"/>
          <w:szCs w:val="26"/>
          <w:rtl/>
          <w:lang w:bidi="fa-IR"/>
        </w:rPr>
        <w:t>،</w:t>
      </w:r>
      <w:r w:rsidRPr="00E91109">
        <w:rPr>
          <w:rFonts w:ascii="Tahoma" w:eastAsia="Times New Roman" w:hAnsi="Tahoma" w:cs="B Nazanin"/>
          <w:color w:val="000000" w:themeColor="text1"/>
          <w:sz w:val="26"/>
          <w:szCs w:val="26"/>
          <w:rtl/>
          <w:lang w:bidi="fa-IR"/>
        </w:rPr>
        <w:t>آشامیدن وسیگار کشیدن ممنوع است</w:t>
      </w:r>
      <w:r>
        <w:rPr>
          <w:rFonts w:ascii="Tahoma" w:eastAsia="Times New Roman" w:hAnsi="Tahoma" w:cs="B Nazanin"/>
          <w:color w:val="000000" w:themeColor="text1"/>
          <w:sz w:val="26"/>
          <w:szCs w:val="26"/>
          <w:rtl/>
          <w:lang w:bidi="fa-IR"/>
        </w:rPr>
        <w:t>.</w:t>
      </w:r>
      <w:r w:rsidRPr="00E91109">
        <w:rPr>
          <w:rFonts w:ascii="Tahoma" w:eastAsia="Times New Roman" w:hAnsi="Tahoma" w:cs="B Nazanin"/>
          <w:color w:val="000000" w:themeColor="text1"/>
          <w:sz w:val="26"/>
          <w:szCs w:val="26"/>
          <w:rtl/>
          <w:lang w:bidi="fa-IR"/>
        </w:rPr>
        <w:t>کارگران باید پس از اتمام روزانه کار حمام کرده وسپس با لباسهای پاک محل کار خود را ترک نمایند</w:t>
      </w:r>
      <w:r>
        <w:rPr>
          <w:rFonts w:ascii="Tahoma" w:eastAsia="Times New Roman" w:hAnsi="Tahoma" w:cs="B Nazanin"/>
          <w:color w:val="000000" w:themeColor="text1"/>
          <w:sz w:val="26"/>
          <w:szCs w:val="26"/>
          <w:rtl/>
          <w:lang w:bidi="fa-IR"/>
        </w:rPr>
        <w:t>.</w:t>
      </w:r>
      <w:r w:rsidRPr="00E91109">
        <w:rPr>
          <w:rFonts w:ascii="Tahoma" w:eastAsia="Times New Roman" w:hAnsi="Tahoma" w:cs="B Nazanin"/>
          <w:color w:val="000000" w:themeColor="text1"/>
          <w:sz w:val="26"/>
          <w:szCs w:val="26"/>
          <w:rtl/>
          <w:lang w:bidi="fa-IR"/>
        </w:rPr>
        <w:t>خودروهای این افراد نیز باید در محل دورتری از محوطه عملیات پارک شود</w:t>
      </w:r>
      <w:r>
        <w:rPr>
          <w:rFonts w:ascii="Tahoma" w:eastAsia="Times New Roman" w:hAnsi="Tahoma" w:cs="B Nazanin"/>
          <w:color w:val="000000" w:themeColor="text1"/>
          <w:sz w:val="26"/>
          <w:szCs w:val="26"/>
          <w:rtl/>
          <w:lang w:bidi="fa-IR"/>
        </w:rPr>
        <w:t>.</w:t>
      </w:r>
      <w:r w:rsidRPr="00E91109">
        <w:rPr>
          <w:rFonts w:ascii="Tahoma" w:eastAsia="Times New Roman" w:hAnsi="Tahoma" w:cs="B Nazanin"/>
          <w:color w:val="000000" w:themeColor="text1"/>
          <w:sz w:val="26"/>
          <w:szCs w:val="26"/>
          <w:rtl/>
          <w:lang w:bidi="fa-IR"/>
        </w:rPr>
        <w:t xml:space="preserve"> </w:t>
      </w:r>
    </w:p>
    <w:p w:rsidR="001C77DE" w:rsidRPr="00E91109" w:rsidRDefault="001C77DE" w:rsidP="001C77DE">
      <w:pPr>
        <w:pStyle w:val="ListParagraph"/>
        <w:numPr>
          <w:ilvl w:val="0"/>
          <w:numId w:val="1"/>
        </w:numPr>
        <w:shd w:val="clear" w:color="auto" w:fill="FFFFFF" w:themeFill="background1"/>
        <w:spacing w:before="100" w:beforeAutospacing="1" w:after="100" w:afterAutospacing="1" w:line="330" w:lineRule="atLeast"/>
        <w:jc w:val="both"/>
        <w:rPr>
          <w:rFonts w:ascii="Tahoma" w:eastAsia="Times New Roman" w:hAnsi="Tahoma" w:cs="B Nazanin"/>
          <w:color w:val="000000" w:themeColor="text1"/>
          <w:sz w:val="26"/>
          <w:szCs w:val="26"/>
          <w:rtl/>
          <w:lang w:bidi="fa-IR"/>
        </w:rPr>
      </w:pPr>
      <w:r w:rsidRPr="00E91109">
        <w:rPr>
          <w:rFonts w:ascii="Tahoma" w:eastAsia="Times New Roman" w:hAnsi="Tahoma" w:cs="B Nazanin"/>
          <w:color w:val="000000" w:themeColor="text1"/>
          <w:sz w:val="26"/>
          <w:szCs w:val="26"/>
          <w:rtl/>
          <w:lang w:bidi="fa-IR"/>
        </w:rPr>
        <w:t>استفاده از لباسهای یکبار مصرف وقابل شستشو درمحل کار</w:t>
      </w:r>
    </w:p>
    <w:p w:rsidR="001C77DE" w:rsidRPr="00E91109" w:rsidRDefault="001C77DE" w:rsidP="001C77DE">
      <w:pPr>
        <w:pStyle w:val="ListParagraph"/>
        <w:numPr>
          <w:ilvl w:val="0"/>
          <w:numId w:val="1"/>
        </w:numPr>
        <w:shd w:val="clear" w:color="auto" w:fill="FFFFFF" w:themeFill="background1"/>
        <w:spacing w:before="100" w:beforeAutospacing="1" w:after="100" w:afterAutospacing="1" w:line="330" w:lineRule="atLeast"/>
        <w:jc w:val="both"/>
        <w:rPr>
          <w:rFonts w:ascii="Times New Roman" w:eastAsia="Times New Roman" w:hAnsi="Times New Roman" w:cs="B Nazanin"/>
          <w:color w:val="000000" w:themeColor="text1"/>
          <w:sz w:val="26"/>
          <w:szCs w:val="26"/>
          <w:rtl/>
          <w:lang w:bidi="fa-IR"/>
        </w:rPr>
      </w:pPr>
      <w:r w:rsidRPr="00E91109">
        <w:rPr>
          <w:rFonts w:ascii="Tahoma" w:eastAsia="Times New Roman" w:hAnsi="Tahoma" w:cs="B Nazanin"/>
          <w:color w:val="000000" w:themeColor="text1"/>
          <w:sz w:val="26"/>
          <w:szCs w:val="26"/>
          <w:rtl/>
          <w:lang w:bidi="fa-IR"/>
        </w:rPr>
        <w:t>دوش گرفتن روزانه بعد از اتمام کار وتعویض لباس بعد از ترک محل کار بدین معنی که از انتقال آلودگی به منزل</w:t>
      </w:r>
      <w:r>
        <w:rPr>
          <w:rFonts w:ascii="Tahoma" w:eastAsia="Times New Roman" w:hAnsi="Tahoma" w:cs="B Nazanin"/>
          <w:color w:val="000000" w:themeColor="text1"/>
          <w:sz w:val="26"/>
          <w:szCs w:val="26"/>
          <w:rtl/>
          <w:lang w:bidi="fa-IR"/>
        </w:rPr>
        <w:t>،</w:t>
      </w:r>
      <w:r w:rsidRPr="00E91109">
        <w:rPr>
          <w:rFonts w:ascii="Tahoma" w:eastAsia="Times New Roman" w:hAnsi="Tahoma" w:cs="B Nazanin"/>
          <w:color w:val="000000" w:themeColor="text1"/>
          <w:sz w:val="26"/>
          <w:szCs w:val="26"/>
          <w:rtl/>
          <w:lang w:bidi="fa-IR"/>
        </w:rPr>
        <w:t>خودرو و</w:t>
      </w:r>
      <w:r>
        <w:rPr>
          <w:rFonts w:ascii="Tahoma" w:eastAsia="Times New Roman" w:hAnsi="Tahoma" w:cs="B Nazanin" w:hint="cs"/>
          <w:color w:val="000000" w:themeColor="text1"/>
          <w:sz w:val="26"/>
          <w:szCs w:val="26"/>
          <w:rtl/>
          <w:lang w:bidi="fa-IR"/>
        </w:rPr>
        <w:t xml:space="preserve"> </w:t>
      </w:r>
      <w:r w:rsidRPr="00E91109">
        <w:rPr>
          <w:rFonts w:ascii="Tahoma" w:eastAsia="Times New Roman" w:hAnsi="Tahoma" w:cs="B Nazanin"/>
          <w:color w:val="000000" w:themeColor="text1"/>
          <w:sz w:val="26"/>
          <w:szCs w:val="26"/>
          <w:rtl/>
          <w:lang w:bidi="fa-IR"/>
        </w:rPr>
        <w:t>.</w:t>
      </w:r>
      <w:r>
        <w:rPr>
          <w:rFonts w:ascii="Tahoma" w:eastAsia="Times New Roman" w:hAnsi="Tahoma" w:cs="B Nazanin" w:hint="cs"/>
          <w:color w:val="000000" w:themeColor="text1"/>
          <w:sz w:val="26"/>
          <w:szCs w:val="26"/>
          <w:rtl/>
          <w:lang w:bidi="fa-IR"/>
        </w:rPr>
        <w:t>.</w:t>
      </w:r>
      <w:r w:rsidRPr="00E91109">
        <w:rPr>
          <w:rFonts w:ascii="Tahoma" w:eastAsia="Times New Roman" w:hAnsi="Tahoma" w:cs="B Nazanin"/>
          <w:color w:val="000000" w:themeColor="text1"/>
          <w:sz w:val="26"/>
          <w:szCs w:val="26"/>
          <w:rtl/>
          <w:lang w:bidi="fa-IR"/>
        </w:rPr>
        <w:t>. جلوگیری شود.</w:t>
      </w:r>
    </w:p>
    <w:p w:rsidR="001C77DE" w:rsidRPr="00E91109" w:rsidRDefault="001C77DE" w:rsidP="001C77DE">
      <w:pPr>
        <w:pStyle w:val="ListParagraph"/>
        <w:numPr>
          <w:ilvl w:val="0"/>
          <w:numId w:val="1"/>
        </w:numPr>
        <w:shd w:val="clear" w:color="auto" w:fill="FFFFFF" w:themeFill="background1"/>
        <w:spacing w:before="100" w:beforeAutospacing="1" w:after="100" w:afterAutospacing="1" w:line="330" w:lineRule="atLeast"/>
        <w:jc w:val="both"/>
        <w:rPr>
          <w:rFonts w:ascii="Times New Roman" w:eastAsia="Times New Roman" w:hAnsi="Times New Roman" w:cs="B Nazanin"/>
          <w:color w:val="000000" w:themeColor="text1"/>
          <w:sz w:val="26"/>
          <w:szCs w:val="26"/>
          <w:rtl/>
          <w:lang w:bidi="fa-IR"/>
        </w:rPr>
      </w:pPr>
      <w:r w:rsidRPr="00E91109">
        <w:rPr>
          <w:rFonts w:ascii="Tahoma" w:eastAsia="Times New Roman" w:hAnsi="Tahoma" w:cs="B Nazanin"/>
          <w:color w:val="000000" w:themeColor="text1"/>
          <w:sz w:val="26"/>
          <w:szCs w:val="26"/>
          <w:rtl/>
          <w:lang w:bidi="fa-IR"/>
        </w:rPr>
        <w:t xml:space="preserve">آزمایشات قبل از استخدام ودوره ای حداقل هر سه سال </w:t>
      </w:r>
    </w:p>
    <w:p w:rsidR="001C77DE" w:rsidRPr="001C77DE" w:rsidRDefault="001C77DE" w:rsidP="00C42B5F">
      <w:pPr>
        <w:pStyle w:val="ListParagraph"/>
        <w:numPr>
          <w:ilvl w:val="0"/>
          <w:numId w:val="1"/>
        </w:numPr>
        <w:shd w:val="clear" w:color="auto" w:fill="FFFFFF" w:themeFill="background1"/>
        <w:spacing w:before="100" w:beforeAutospacing="1" w:after="0" w:afterAutospacing="1" w:line="330" w:lineRule="atLeast"/>
        <w:jc w:val="both"/>
        <w:rPr>
          <w:rFonts w:cs="B Nazanin" w:hint="cs"/>
          <w:color w:val="000000" w:themeColor="text1"/>
          <w:sz w:val="26"/>
          <w:szCs w:val="26"/>
        </w:rPr>
      </w:pPr>
      <w:r w:rsidRPr="001C77DE">
        <w:rPr>
          <w:rFonts w:ascii="Tahoma" w:eastAsia="Times New Roman" w:hAnsi="Tahoma" w:cs="B Nazanin"/>
          <w:color w:val="000000" w:themeColor="text1"/>
          <w:sz w:val="26"/>
          <w:szCs w:val="26"/>
          <w:rtl/>
          <w:lang w:bidi="fa-IR"/>
        </w:rPr>
        <w:t xml:space="preserve">معاینات منظم دوره ای برای کارگران وافراد در معرض سیلیکا </w:t>
      </w:r>
    </w:p>
    <w:p w:rsidR="00C42B5F" w:rsidRPr="005C703D" w:rsidRDefault="00C42B5F" w:rsidP="005B037E">
      <w:pPr>
        <w:shd w:val="clear" w:color="auto" w:fill="FFFFFF" w:themeFill="background1"/>
        <w:spacing w:before="100" w:beforeAutospacing="1" w:after="100" w:afterAutospacing="1" w:line="330" w:lineRule="atLeast"/>
        <w:jc w:val="both"/>
        <w:rPr>
          <w:rFonts w:ascii="Times New Roman" w:eastAsia="Times New Roman" w:hAnsi="Times New Roman" w:cs="B Nazanin"/>
          <w:color w:val="000000" w:themeColor="text1"/>
          <w:sz w:val="26"/>
          <w:szCs w:val="26"/>
          <w:rtl/>
          <w:lang w:bidi="fa-IR"/>
        </w:rPr>
      </w:pPr>
    </w:p>
    <w:sectPr w:rsidR="00C42B5F" w:rsidRPr="005C703D" w:rsidSect="00621C93">
      <w:pgSz w:w="11907" w:h="16839" w:code="9"/>
      <w:pgMar w:top="1843" w:right="1440" w:bottom="1701" w:left="1440" w:header="0" w:footer="0" w:gutter="0"/>
      <w:paperSrc w:first="1" w:other="1"/>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Nastaliq">
    <w:panose1 w:val="02020505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Gill Sans MT">
    <w:panose1 w:val="020B0502020104020203"/>
    <w:charset w:val="00"/>
    <w:family w:val="swiss"/>
    <w:pitch w:val="variable"/>
    <w:sig w:usb0="00000007" w:usb1="00000000" w:usb2="00000000" w:usb3="00000000" w:csb0="00000003" w:csb1="00000000"/>
  </w:font>
  <w:font w:name="Titr">
    <w:panose1 w:val="000007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E58EC"/>
    <w:multiLevelType w:val="hybridMultilevel"/>
    <w:tmpl w:val="43DEFB78"/>
    <w:lvl w:ilvl="0" w:tplc="0A220F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D71DEE"/>
    <w:multiLevelType w:val="hybridMultilevel"/>
    <w:tmpl w:val="B248236A"/>
    <w:lvl w:ilvl="0" w:tplc="04090001">
      <w:start w:val="1"/>
      <w:numFmt w:val="bullet"/>
      <w:lvlText w:val=""/>
      <w:lvlJc w:val="left"/>
      <w:pPr>
        <w:ind w:left="675" w:hanging="360"/>
      </w:pPr>
      <w:rPr>
        <w:rFonts w:ascii="Symbol" w:hAnsi="Symbo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displayVerticalDrawingGridEvery w:val="2"/>
  <w:characterSpacingControl w:val="doNotCompress"/>
  <w:compat/>
  <w:rsids>
    <w:rsidRoot w:val="006F4080"/>
    <w:rsid w:val="0004091C"/>
    <w:rsid w:val="00064048"/>
    <w:rsid w:val="000F22BD"/>
    <w:rsid w:val="00160B07"/>
    <w:rsid w:val="001C5F46"/>
    <w:rsid w:val="001C77DE"/>
    <w:rsid w:val="002303BE"/>
    <w:rsid w:val="0024105F"/>
    <w:rsid w:val="00292DF8"/>
    <w:rsid w:val="002B6BE7"/>
    <w:rsid w:val="002D2674"/>
    <w:rsid w:val="002E0862"/>
    <w:rsid w:val="00302DF9"/>
    <w:rsid w:val="003B2258"/>
    <w:rsid w:val="003C1FFD"/>
    <w:rsid w:val="003F01B0"/>
    <w:rsid w:val="00434BB7"/>
    <w:rsid w:val="00440D4F"/>
    <w:rsid w:val="00463C76"/>
    <w:rsid w:val="004A035C"/>
    <w:rsid w:val="004C2909"/>
    <w:rsid w:val="00557368"/>
    <w:rsid w:val="005936AF"/>
    <w:rsid w:val="005A17B7"/>
    <w:rsid w:val="005B037E"/>
    <w:rsid w:val="005B0A9A"/>
    <w:rsid w:val="005C703D"/>
    <w:rsid w:val="005D3E9A"/>
    <w:rsid w:val="00621C93"/>
    <w:rsid w:val="00637071"/>
    <w:rsid w:val="00661838"/>
    <w:rsid w:val="006D2057"/>
    <w:rsid w:val="006F4080"/>
    <w:rsid w:val="00712E64"/>
    <w:rsid w:val="00733BB6"/>
    <w:rsid w:val="00783342"/>
    <w:rsid w:val="007D392E"/>
    <w:rsid w:val="008919E1"/>
    <w:rsid w:val="008E12CA"/>
    <w:rsid w:val="008F3707"/>
    <w:rsid w:val="009026C4"/>
    <w:rsid w:val="00935E83"/>
    <w:rsid w:val="00984E05"/>
    <w:rsid w:val="009C35BE"/>
    <w:rsid w:val="00A24051"/>
    <w:rsid w:val="00A34FE7"/>
    <w:rsid w:val="00AA096D"/>
    <w:rsid w:val="00AA4682"/>
    <w:rsid w:val="00B0563D"/>
    <w:rsid w:val="00B07612"/>
    <w:rsid w:val="00BC225D"/>
    <w:rsid w:val="00BD0FC1"/>
    <w:rsid w:val="00BE7367"/>
    <w:rsid w:val="00C17BFA"/>
    <w:rsid w:val="00C25297"/>
    <w:rsid w:val="00C42B5F"/>
    <w:rsid w:val="00C97E9D"/>
    <w:rsid w:val="00D1120C"/>
    <w:rsid w:val="00D62308"/>
    <w:rsid w:val="00DB1FA9"/>
    <w:rsid w:val="00DE0176"/>
    <w:rsid w:val="00E10022"/>
    <w:rsid w:val="00E461A5"/>
    <w:rsid w:val="00E50168"/>
    <w:rsid w:val="00E7035B"/>
    <w:rsid w:val="00E91109"/>
    <w:rsid w:val="00EA553A"/>
    <w:rsid w:val="00F33368"/>
    <w:rsid w:val="00FC0894"/>
    <w:rsid w:val="00FC4AE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368"/>
    <w:pPr>
      <w:bidi/>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57368"/>
    <w:rPr>
      <w:b/>
      <w:bCs/>
    </w:rPr>
  </w:style>
  <w:style w:type="paragraph" w:styleId="NormalWeb">
    <w:name w:val="Normal (Web)"/>
    <w:basedOn w:val="Normal"/>
    <w:uiPriority w:val="99"/>
    <w:semiHidden/>
    <w:unhideWhenUsed/>
    <w:rsid w:val="006F408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ListParagraph">
    <w:name w:val="List Paragraph"/>
    <w:basedOn w:val="Normal"/>
    <w:qFormat/>
    <w:rsid w:val="00E91109"/>
    <w:pPr>
      <w:ind w:left="720"/>
      <w:contextualSpacing/>
    </w:pPr>
  </w:style>
</w:styles>
</file>

<file path=word/webSettings.xml><?xml version="1.0" encoding="utf-8"?>
<w:webSettings xmlns:r="http://schemas.openxmlformats.org/officeDocument/2006/relationships" xmlns:w="http://schemas.openxmlformats.org/wordprocessingml/2006/main">
  <w:divs>
    <w:div w:id="478040286">
      <w:bodyDiv w:val="1"/>
      <w:marLeft w:val="0"/>
      <w:marRight w:val="0"/>
      <w:marTop w:val="0"/>
      <w:marBottom w:val="0"/>
      <w:divBdr>
        <w:top w:val="none" w:sz="0" w:space="0" w:color="auto"/>
        <w:left w:val="none" w:sz="0" w:space="0" w:color="auto"/>
        <w:bottom w:val="none" w:sz="0" w:space="0" w:color="auto"/>
        <w:right w:val="none" w:sz="0" w:space="0" w:color="auto"/>
      </w:divBdr>
      <w:divsChild>
        <w:div w:id="511917248">
          <w:marLeft w:val="0"/>
          <w:marRight w:val="0"/>
          <w:marTop w:val="0"/>
          <w:marBottom w:val="0"/>
          <w:divBdr>
            <w:top w:val="none" w:sz="0" w:space="0" w:color="auto"/>
            <w:left w:val="none" w:sz="0" w:space="0" w:color="auto"/>
            <w:bottom w:val="none" w:sz="0" w:space="0" w:color="auto"/>
            <w:right w:val="none" w:sz="0" w:space="0" w:color="auto"/>
          </w:divBdr>
          <w:divsChild>
            <w:div w:id="13039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Gill Sans MT"/>
        <a:ea typeface=""/>
        <a:cs typeface="Titr"/>
      </a:majorFont>
      <a:minorFont>
        <a:latin typeface="Gill Sans MT"/>
        <a:ea typeface=""/>
        <a:cs typeface="B Yagu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aligol</dc:creator>
  <cp:keywords/>
  <dc:description/>
  <cp:lastModifiedBy>aligol</cp:lastModifiedBy>
  <cp:revision>14</cp:revision>
  <dcterms:created xsi:type="dcterms:W3CDTF">2013-10-28T08:40:00Z</dcterms:created>
  <dcterms:modified xsi:type="dcterms:W3CDTF">2013-12-17T11:58:00Z</dcterms:modified>
</cp:coreProperties>
</file>