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A781" w14:textId="77777777" w:rsidR="00DB2DD1" w:rsidRPr="003B662E" w:rsidRDefault="003B662E" w:rsidP="007C179A">
      <w:pPr>
        <w:bidi/>
        <w:ind w:left="170" w:right="170"/>
        <w:jc w:val="center"/>
        <w:rPr>
          <w:rFonts w:ascii="IranNastaliq" w:hAnsi="IranNastaliq" w:cs="IranNastaliq"/>
          <w:sz w:val="32"/>
          <w:szCs w:val="32"/>
          <w:rtl/>
          <w:lang w:bidi="fa-IR"/>
        </w:rPr>
      </w:pPr>
      <w:r w:rsidRPr="003B662E">
        <w:rPr>
          <w:rFonts w:ascii="IranNastaliq" w:hAnsi="IranNastaliq" w:cs="IranNastaliq"/>
          <w:noProof/>
          <w:sz w:val="32"/>
          <w:szCs w:val="32"/>
          <w:rtl/>
        </w:rPr>
        <mc:AlternateContent>
          <mc:Choice Requires="wps">
            <w:drawing>
              <wp:anchor distT="0" distB="0" distL="114300" distR="114300" simplePos="0" relativeHeight="251659264" behindDoc="0" locked="0" layoutInCell="1" allowOverlap="1" wp14:anchorId="64B1383D" wp14:editId="7DC7788A">
                <wp:simplePos x="0" y="0"/>
                <wp:positionH relativeFrom="column">
                  <wp:posOffset>61912</wp:posOffset>
                </wp:positionH>
                <wp:positionV relativeFrom="paragraph">
                  <wp:posOffset>33338</wp:posOffset>
                </wp:positionV>
                <wp:extent cx="1080000" cy="1440000"/>
                <wp:effectExtent l="76200" t="57150" r="82550" b="122555"/>
                <wp:wrapNone/>
                <wp:docPr id="1" name="Rounded Rectangle 1"/>
                <wp:cNvGraphicFramePr/>
                <a:graphic xmlns:a="http://schemas.openxmlformats.org/drawingml/2006/main">
                  <a:graphicData uri="http://schemas.microsoft.com/office/word/2010/wordprocessingShape">
                    <wps:wsp>
                      <wps:cNvSpPr/>
                      <wps:spPr>
                        <a:xfrm>
                          <a:off x="0" y="0"/>
                          <a:ext cx="1080000" cy="144000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3">
                            <a:shade val="50000"/>
                          </a:schemeClr>
                        </a:lnRef>
                        <a:fillRef idx="1">
                          <a:schemeClr val="accent3"/>
                        </a:fillRef>
                        <a:effectRef idx="0">
                          <a:schemeClr val="accent3"/>
                        </a:effectRef>
                        <a:fontRef idx="minor">
                          <a:schemeClr val="lt1"/>
                        </a:fontRef>
                      </wps:style>
                      <wps:txbx>
                        <w:txbxContent>
                          <w:p w14:paraId="58B136F2" w14:textId="77777777" w:rsidR="003B662E" w:rsidRPr="003B662E" w:rsidRDefault="003B662E" w:rsidP="003B662E">
                            <w:pPr>
                              <w:jc w:val="center"/>
                              <w:rPr>
                                <w:rFonts w:cs="B Nazanin"/>
                                <w:b/>
                                <w:b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62E">
                              <w:rPr>
                                <w:rFonts w:cs="B Nazanin" w:hint="cs"/>
                                <w:b/>
                                <w:b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محل الصاق عکس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1383D" id="Rounded Rectangle 1" o:spid="_x0000_s1026" style="position:absolute;left:0;text-align:left;margin-left:4.85pt;margin-top:2.6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" fillcolor="#a5a5a5 [3206]" stroked="f" strokeweight="1.5pt">
                <v:shadow on="t" color="black" opacity="20971f" offset="0,2.2pt"/>
                <v:textbox>
                  <w:txbxContent>
                    <w:p w14:paraId="58B136F2" w14:textId="77777777" w:rsidR="003B662E" w:rsidRPr="003B662E" w:rsidRDefault="003B662E" w:rsidP="003B662E">
                      <w:pPr>
                        <w:jc w:val="center"/>
                        <w:rPr>
                          <w:rFonts w:cs="B Nazanin"/>
                          <w:b/>
                          <w:bCs/>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62E">
                        <w:rPr>
                          <w:rFonts w:cs="B Nazanin" w:hint="cs"/>
                          <w:b/>
                          <w:b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محل الصاق عکس</w:t>
                      </w:r>
                    </w:p>
                  </w:txbxContent>
                </v:textbox>
              </v:roundrect>
            </w:pict>
          </mc:Fallback>
        </mc:AlternateContent>
      </w:r>
      <w:r w:rsidR="008F3C2F" w:rsidRPr="003B662E">
        <w:rPr>
          <w:rFonts w:ascii="IranNastaliq" w:hAnsi="IranNastaliq" w:cs="IranNastaliq"/>
          <w:sz w:val="32"/>
          <w:szCs w:val="32"/>
          <w:rtl/>
          <w:lang w:bidi="fa-IR"/>
        </w:rPr>
        <w:t>به نام خدا</w:t>
      </w:r>
    </w:p>
    <w:p w14:paraId="06FACFD1" w14:textId="77777777" w:rsidR="008F3C2F" w:rsidRPr="003B662E" w:rsidRDefault="008F3C2F" w:rsidP="007C179A">
      <w:pPr>
        <w:bidi/>
        <w:ind w:left="170" w:right="170"/>
        <w:jc w:val="center"/>
        <w:rPr>
          <w:rFonts w:cs="B Titr"/>
          <w:rtl/>
          <w:lang w:bidi="fa-IR"/>
        </w:rPr>
      </w:pPr>
      <w:r w:rsidRPr="003B662E">
        <w:rPr>
          <w:rFonts w:cs="B Titr" w:hint="cs"/>
          <w:rtl/>
          <w:lang w:bidi="fa-IR"/>
        </w:rPr>
        <w:t>معرفی نامه طب کار</w:t>
      </w:r>
    </w:p>
    <w:p w14:paraId="5F033122" w14:textId="77777777" w:rsidR="008F3C2F" w:rsidRPr="003B662E" w:rsidRDefault="008F3C2F" w:rsidP="007C179A">
      <w:pPr>
        <w:bidi/>
        <w:ind w:left="170" w:right="170"/>
        <w:rPr>
          <w:rFonts w:cs="B Titr"/>
          <w:rtl/>
          <w:lang w:bidi="fa-IR"/>
        </w:rPr>
      </w:pPr>
      <w:r w:rsidRPr="003B662E">
        <w:rPr>
          <w:rFonts w:cs="B Titr" w:hint="cs"/>
          <w:rtl/>
          <w:lang w:bidi="fa-IR"/>
        </w:rPr>
        <w:t>از ................................</w:t>
      </w:r>
    </w:p>
    <w:p w14:paraId="1880C5A3" w14:textId="77777777" w:rsidR="008F3C2F" w:rsidRPr="003B662E" w:rsidRDefault="008F3C2F" w:rsidP="007C179A">
      <w:pPr>
        <w:bidi/>
        <w:ind w:left="170" w:right="170"/>
        <w:rPr>
          <w:rFonts w:cs="B Titr"/>
          <w:rtl/>
          <w:lang w:bidi="fa-IR"/>
        </w:rPr>
      </w:pPr>
      <w:r w:rsidRPr="003B662E">
        <w:rPr>
          <w:rFonts w:cs="B Titr" w:hint="cs"/>
          <w:rtl/>
          <w:lang w:bidi="fa-IR"/>
        </w:rPr>
        <w:t>به مدیریت محترم مرکز تخصصی طب کار آسا</w:t>
      </w:r>
    </w:p>
    <w:p w14:paraId="1F2AC15A" w14:textId="77777777" w:rsidR="008F3C2F" w:rsidRPr="003B662E" w:rsidRDefault="008F3C2F" w:rsidP="007C179A">
      <w:pPr>
        <w:bidi/>
        <w:ind w:left="170" w:right="170"/>
        <w:rPr>
          <w:rFonts w:cs="B Nazanin"/>
          <w:b/>
          <w:bCs/>
          <w:rtl/>
          <w:lang w:bidi="fa-IR"/>
        </w:rPr>
      </w:pPr>
      <w:r w:rsidRPr="003B662E">
        <w:rPr>
          <w:rFonts w:cs="B Nazanin" w:hint="cs"/>
          <w:b/>
          <w:bCs/>
          <w:rtl/>
          <w:lang w:bidi="fa-IR"/>
        </w:rPr>
        <w:t>با سلام</w:t>
      </w:r>
    </w:p>
    <w:p w14:paraId="464869F2" w14:textId="30DB5578" w:rsidR="008F3C2F" w:rsidRDefault="008F3C2F" w:rsidP="004B1A19">
      <w:pPr>
        <w:bidi/>
        <w:ind w:left="170" w:right="170"/>
        <w:jc w:val="both"/>
        <w:rPr>
          <w:rFonts w:cs="B Nazanin"/>
          <w:rtl/>
          <w:lang w:bidi="fa-IR"/>
        </w:rPr>
      </w:pPr>
      <w:r>
        <w:rPr>
          <w:rFonts w:cs="B Nazanin" w:hint="cs"/>
          <w:rtl/>
          <w:lang w:bidi="fa-IR"/>
        </w:rPr>
        <w:t xml:space="preserve">بدینوسیله صاحب عکس فوق جناب آقای/سرکار خانم .......................... فرزند ......................... با کد ملی .............................متولد .................... با عنوان شغلی ........................ که بر اساس لیست بیمه از تاریخ ................................ در این مجموعه شروع به کار نموده‌اند جهت انجام معاینات </w:t>
      </w:r>
      <w:r w:rsidR="00597F0B">
        <w:rPr>
          <w:rFonts w:cs="B Nazanin" w:hint="cs"/>
          <w:lang w:bidi="fa-IR"/>
        </w:rPr>
        <w:sym w:font="Wingdings" w:char="F06F"/>
      </w:r>
      <w:r>
        <w:rPr>
          <w:rFonts w:cs="B Nazanin" w:hint="cs"/>
          <w:rtl/>
          <w:lang w:bidi="fa-IR"/>
        </w:rPr>
        <w:t xml:space="preserve">بدواستخدام </w:t>
      </w:r>
      <w:r w:rsidR="00597F0B">
        <w:rPr>
          <w:rFonts w:cs="B Nazanin" w:hint="cs"/>
          <w:lang w:bidi="fa-IR"/>
        </w:rPr>
        <w:sym w:font="Wingdings" w:char="F06F"/>
      </w:r>
      <w:r w:rsidR="00597F0B">
        <w:rPr>
          <w:rFonts w:cs="B Nazanin" w:hint="cs"/>
          <w:rtl/>
          <w:lang w:bidi="fa-IR"/>
        </w:rPr>
        <w:t xml:space="preserve">دوره‌ای </w:t>
      </w:r>
      <w:r>
        <w:rPr>
          <w:rFonts w:cs="B Nazanin" w:hint="cs"/>
          <w:rtl/>
          <w:lang w:bidi="fa-IR"/>
        </w:rPr>
        <w:t>به حضورتان معرفی می‌گردد</w:t>
      </w:r>
      <w:r w:rsidR="003B662E">
        <w:rPr>
          <w:rFonts w:cs="B Nazanin" w:hint="cs"/>
          <w:rtl/>
          <w:lang w:bidi="fa-IR"/>
        </w:rPr>
        <w:t>.</w:t>
      </w:r>
      <w:r w:rsidR="00BA7F61">
        <w:rPr>
          <w:rFonts w:cs="B Nazanin" w:hint="cs"/>
          <w:rtl/>
          <w:lang w:bidi="fa-IR"/>
        </w:rPr>
        <w:t xml:space="preserve"> لطفاً پرونده نامبرده به خود ایشان/نماینده این مجموعه تحویل گردد.</w:t>
      </w:r>
    </w:p>
    <w:p w14:paraId="631530FE" w14:textId="1CB2A6AA" w:rsidR="00D05016" w:rsidRDefault="00944BCD" w:rsidP="007C179A">
      <w:pPr>
        <w:bidi/>
        <w:ind w:left="170" w:right="170"/>
        <w:jc w:val="both"/>
        <w:rPr>
          <w:rFonts w:cs="B Nazanin"/>
          <w:rtl/>
          <w:lang w:bidi="fa-IR"/>
        </w:rPr>
      </w:pPr>
      <w:r>
        <w:rPr>
          <w:rFonts w:cs="B Nazanin" w:hint="cs"/>
          <w:rtl/>
          <w:lang w:bidi="fa-IR"/>
        </w:rPr>
        <w:t xml:space="preserve">شرح  وظایف </w:t>
      </w:r>
      <w:r>
        <w:rPr>
          <w:rFonts w:cs="B Nazanin" w:hint="cs"/>
          <w:rtl/>
          <w:lang w:bidi="fa-IR"/>
        </w:rPr>
        <w:t xml:space="preserve">نامبرده : </w:t>
      </w:r>
      <w:bookmarkStart w:id="0" w:name="_GoBack"/>
      <w:bookmarkEnd w:id="0"/>
      <w:r>
        <w:rPr>
          <w:rFonts w:cs="B Nazanin" w:hint="cs"/>
          <w:rtl/>
          <w:lang w:bidi="fa-IR"/>
        </w:rPr>
        <w:t>.................................</w:t>
      </w:r>
    </w:p>
    <w:p w14:paraId="3F057670" w14:textId="77777777" w:rsidR="00D05016" w:rsidRDefault="00D05016" w:rsidP="007C179A">
      <w:pPr>
        <w:bidi/>
        <w:ind w:left="170" w:right="170"/>
        <w:jc w:val="both"/>
        <w:rPr>
          <w:rFonts w:cs="B Nazanin"/>
          <w:rtl/>
          <w:lang w:bidi="fa-IR"/>
        </w:rPr>
      </w:pPr>
      <w:r>
        <w:rPr>
          <w:rFonts w:cs="B Nazanin"/>
          <w:rtl/>
          <w:lang w:bidi="fa-IR"/>
        </w:rPr>
        <w:tab/>
      </w:r>
      <w:r>
        <w:rPr>
          <w:rFonts w:cs="B Nazanin"/>
          <w:rtl/>
          <w:lang w:bidi="fa-IR"/>
        </w:rPr>
        <w:tab/>
      </w:r>
      <w:r>
        <w:rPr>
          <w:rFonts w:cs="B Nazanin"/>
          <w:rtl/>
          <w:lang w:bidi="fa-IR"/>
        </w:rPr>
        <w:tab/>
      </w:r>
      <w:r>
        <w:rPr>
          <w:rFonts w:cs="B Nazanin"/>
          <w:rtl/>
          <w:lang w:bidi="fa-IR"/>
        </w:rPr>
        <w:tab/>
      </w:r>
      <w:r>
        <w:rPr>
          <w:rFonts w:cs="B Nazanin"/>
          <w:rtl/>
          <w:lang w:bidi="fa-IR"/>
        </w:rPr>
        <w:tab/>
      </w:r>
      <w:r>
        <w:rPr>
          <w:rFonts w:cs="B Nazanin"/>
          <w:rtl/>
          <w:lang w:bidi="fa-IR"/>
        </w:rPr>
        <w:tab/>
      </w:r>
      <w:r>
        <w:rPr>
          <w:rFonts w:cs="B Nazanin" w:hint="cs"/>
          <w:rtl/>
          <w:lang w:bidi="fa-IR"/>
        </w:rPr>
        <w:t>مهر و امضا</w:t>
      </w:r>
    </w:p>
    <w:p w14:paraId="4F9D6B52" w14:textId="77777777" w:rsidR="00D05016" w:rsidRDefault="00D05016" w:rsidP="007C179A">
      <w:pPr>
        <w:bidi/>
        <w:ind w:left="170" w:right="170"/>
        <w:jc w:val="both"/>
        <w:rPr>
          <w:rFonts w:cs="B Nazanin"/>
          <w:rtl/>
          <w:lang w:bidi="fa-IR"/>
        </w:rPr>
      </w:pPr>
    </w:p>
    <w:p w14:paraId="652B1150" w14:textId="77777777" w:rsidR="003B662E" w:rsidRDefault="003B662E" w:rsidP="007C179A">
      <w:pPr>
        <w:bidi/>
        <w:ind w:left="170" w:right="170"/>
        <w:jc w:val="both"/>
        <w:rPr>
          <w:rFonts w:cs="B Nazanin"/>
          <w:rtl/>
          <w:lang w:bidi="fa-IR"/>
        </w:rPr>
      </w:pPr>
      <w:r>
        <w:rPr>
          <w:rFonts w:cs="B Nazanin"/>
          <w:noProof/>
          <w:rtl/>
        </w:rPr>
        <mc:AlternateContent>
          <mc:Choice Requires="wps">
            <w:drawing>
              <wp:anchor distT="0" distB="0" distL="114300" distR="114300" simplePos="0" relativeHeight="251660288" behindDoc="0" locked="0" layoutInCell="1" allowOverlap="1" wp14:anchorId="6868340D" wp14:editId="00A1C28C">
                <wp:simplePos x="0" y="0"/>
                <wp:positionH relativeFrom="margin">
                  <wp:align>right</wp:align>
                </wp:positionH>
                <wp:positionV relativeFrom="paragraph">
                  <wp:posOffset>78105</wp:posOffset>
                </wp:positionV>
                <wp:extent cx="4267200" cy="38100"/>
                <wp:effectExtent l="76200" t="57150" r="114300" b="152400"/>
                <wp:wrapNone/>
                <wp:docPr id="2" name="Straight Connector 2"/>
                <wp:cNvGraphicFramePr/>
                <a:graphic xmlns:a="http://schemas.openxmlformats.org/drawingml/2006/main">
                  <a:graphicData uri="http://schemas.microsoft.com/office/word/2010/wordprocessingShape">
                    <wps:wsp>
                      <wps:cNvCnPr/>
                      <wps:spPr>
                        <a:xfrm>
                          <a:off x="0" y="0"/>
                          <a:ext cx="42672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431A572" id="Straight Connector 2"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284.8pt,6.15pt" to="62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" strokecolor="black [3200]" strokeweight="2.25pt">
                <v:shadow on="t" type="perspective" color="black" opacity="30801f" origin=",.5" offset="0,2.5pt" matrix=",,,64225f"/>
                <w10:wrap anchorx="margin"/>
              </v:line>
            </w:pict>
          </mc:Fallback>
        </mc:AlternateContent>
      </w:r>
    </w:p>
    <w:p w14:paraId="404412D0" w14:textId="77777777" w:rsidR="008F3C2F" w:rsidRPr="00D05016" w:rsidRDefault="003B662E" w:rsidP="007C179A">
      <w:pPr>
        <w:pStyle w:val="ListParagraph"/>
        <w:numPr>
          <w:ilvl w:val="0"/>
          <w:numId w:val="1"/>
        </w:numPr>
        <w:bidi/>
        <w:spacing w:after="0" w:line="240" w:lineRule="auto"/>
        <w:ind w:left="170" w:right="170"/>
        <w:rPr>
          <w:rFonts w:cs="B Nazanin"/>
          <w:rtl/>
          <w:lang w:bidi="fa-IR"/>
        </w:rPr>
      </w:pPr>
      <w:r w:rsidRPr="00D05016">
        <w:rPr>
          <w:rFonts w:cs="B Nazanin" w:hint="cs"/>
          <w:rtl/>
          <w:lang w:bidi="fa-IR"/>
        </w:rPr>
        <w:t xml:space="preserve">همراه داشتن </w:t>
      </w:r>
      <w:r w:rsidR="000A4923" w:rsidRPr="00D05016">
        <w:rPr>
          <w:rFonts w:cs="B Nazanin" w:hint="cs"/>
          <w:rtl/>
          <w:lang w:bidi="fa-IR"/>
        </w:rPr>
        <w:t>یک قطعه عکس، کارت ملی و کارت پایان خدمت/معافیت خدمت (برای آقایان) به همراه این معرفی نامه الزامی است.</w:t>
      </w:r>
    </w:p>
    <w:p w14:paraId="0E928CDB" w14:textId="77777777" w:rsidR="000A4923" w:rsidRDefault="000A4923" w:rsidP="007C179A">
      <w:pPr>
        <w:pStyle w:val="ListParagraph"/>
        <w:numPr>
          <w:ilvl w:val="0"/>
          <w:numId w:val="1"/>
        </w:numPr>
        <w:bidi/>
        <w:spacing w:line="240" w:lineRule="auto"/>
        <w:ind w:left="170" w:right="170" w:firstLine="851"/>
        <w:rPr>
          <w:rFonts w:cs="B Nazanin"/>
          <w:lang w:bidi="fa-IR"/>
        </w:rPr>
      </w:pPr>
      <w:r w:rsidRPr="00D05016">
        <w:rPr>
          <w:rFonts w:cs="B Nazanin" w:hint="cs"/>
          <w:rtl/>
          <w:lang w:bidi="fa-IR"/>
        </w:rPr>
        <w:t>رعایت 1</w:t>
      </w:r>
      <w:r w:rsidR="007C179A">
        <w:rPr>
          <w:rFonts w:cs="B Nazanin" w:hint="cs"/>
          <w:rtl/>
          <w:lang w:bidi="fa-IR"/>
        </w:rPr>
        <w:t>2</w:t>
      </w:r>
      <w:r w:rsidRPr="00D05016">
        <w:rPr>
          <w:rFonts w:cs="B Nazanin" w:hint="cs"/>
          <w:rtl/>
          <w:lang w:bidi="fa-IR"/>
        </w:rPr>
        <w:t>-1</w:t>
      </w:r>
      <w:r w:rsidR="007C179A">
        <w:rPr>
          <w:rFonts w:cs="B Nazanin" w:hint="cs"/>
          <w:rtl/>
          <w:lang w:bidi="fa-IR"/>
        </w:rPr>
        <w:t>0</w:t>
      </w:r>
      <w:r w:rsidRPr="00D05016">
        <w:rPr>
          <w:rFonts w:cs="B Nazanin" w:hint="cs"/>
          <w:rtl/>
          <w:lang w:bidi="fa-IR"/>
        </w:rPr>
        <w:t xml:space="preserve"> ساعت ناشتایی جهت انجام معاینات فوق الزامی است</w:t>
      </w:r>
      <w:r w:rsidR="00D05016">
        <w:rPr>
          <w:rFonts w:cs="B Nazanin" w:hint="cs"/>
          <w:rtl/>
          <w:lang w:bidi="fa-IR"/>
        </w:rPr>
        <w:t>.</w:t>
      </w:r>
    </w:p>
    <w:p w14:paraId="2732787D" w14:textId="77777777" w:rsidR="00D05016" w:rsidRPr="00D05016" w:rsidRDefault="00D05016" w:rsidP="007C179A">
      <w:pPr>
        <w:bidi/>
        <w:spacing w:line="240" w:lineRule="auto"/>
        <w:ind w:left="170" w:right="170"/>
        <w:rPr>
          <w:rFonts w:cs="B Nazanin"/>
          <w:rtl/>
          <w:lang w:bidi="fa-IR"/>
        </w:rPr>
      </w:pPr>
    </w:p>
    <w:p w14:paraId="56451F76" w14:textId="77777777" w:rsidR="00D05016" w:rsidRPr="00D05016" w:rsidRDefault="00D05016" w:rsidP="007C179A">
      <w:pPr>
        <w:bidi/>
        <w:spacing w:line="240" w:lineRule="auto"/>
        <w:ind w:left="170" w:right="170"/>
        <w:jc w:val="center"/>
        <w:rPr>
          <w:rFonts w:cs="B Nazanin"/>
          <w:b/>
          <w:bCs/>
          <w:sz w:val="24"/>
          <w:szCs w:val="24"/>
          <w:rtl/>
          <w:lang w:bidi="fa-IR"/>
        </w:rPr>
      </w:pPr>
      <w:r w:rsidRPr="00D05016">
        <w:rPr>
          <w:rFonts w:cs="B Nazanin" w:hint="cs"/>
          <w:b/>
          <w:bCs/>
          <w:sz w:val="24"/>
          <w:szCs w:val="24"/>
          <w:rtl/>
          <w:lang w:bidi="fa-IR"/>
        </w:rPr>
        <w:t>آدرس: خیابان ولیعصر ، بالاتر از میدان ولیعصر ، نرسیده به زرتشت ، روبروی بانک کشاورزی ، ساختمان اطبا ، طبقه پنجم</w:t>
      </w:r>
    </w:p>
    <w:p w14:paraId="34D4D9B8" w14:textId="77777777" w:rsidR="00D05016" w:rsidRDefault="00D05016" w:rsidP="007C179A">
      <w:pPr>
        <w:bidi/>
        <w:spacing w:line="240" w:lineRule="auto"/>
        <w:ind w:left="170" w:right="170"/>
        <w:jc w:val="center"/>
        <w:rPr>
          <w:rFonts w:cs="B Nazanin"/>
          <w:rtl/>
          <w:lang w:bidi="fa-IR"/>
        </w:rPr>
      </w:pPr>
      <w:r w:rsidRPr="00D05016">
        <w:rPr>
          <w:rFonts w:cs="B Nazanin" w:hint="cs"/>
          <w:b/>
          <w:bCs/>
          <w:sz w:val="24"/>
          <w:szCs w:val="24"/>
          <w:rtl/>
          <w:lang w:bidi="fa-IR"/>
        </w:rPr>
        <w:t>تلفن جهت هماهنگی و نوبت دهی: 02157734 (سی خط)</w:t>
      </w:r>
    </w:p>
    <w:sectPr w:rsidR="00D05016" w:rsidSect="007C179A">
      <w:pgSz w:w="8391" w:h="11906" w:code="11"/>
      <w:pgMar w:top="720" w:right="720" w:bottom="720" w:left="720" w:header="720" w:footer="720" w:gutter="0"/>
      <w:pgBorders w:offsetFrom="page">
        <w:top w:val="threeDEngrave" w:sz="24" w:space="24" w:color="auto" w:shadow="1"/>
        <w:left w:val="threeDEngrave" w:sz="24" w:space="24" w:color="auto" w:shadow="1"/>
        <w:bottom w:val="threeDEmboss" w:sz="24" w:space="24" w:color="auto" w:shadow="1"/>
        <w:right w:val="threeDEmboss"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C5A97"/>
    <w:multiLevelType w:val="hybridMultilevel"/>
    <w:tmpl w:val="0E8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2F"/>
    <w:rsid w:val="000A4923"/>
    <w:rsid w:val="000D61AC"/>
    <w:rsid w:val="003B662E"/>
    <w:rsid w:val="00452D1E"/>
    <w:rsid w:val="004B1A19"/>
    <w:rsid w:val="00597F0B"/>
    <w:rsid w:val="007C179A"/>
    <w:rsid w:val="008F3C2F"/>
    <w:rsid w:val="00944BCD"/>
    <w:rsid w:val="00BA7F61"/>
    <w:rsid w:val="00C6122E"/>
    <w:rsid w:val="00D05016"/>
    <w:rsid w:val="00D51CF0"/>
    <w:rsid w:val="00DB2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2D23"/>
  <w15:chartTrackingRefBased/>
  <w15:docId w15:val="{1BD4CED6-0301-4006-BF2C-AA845FD3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ADE5-E8F1-4CF1-A403-92F6C857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G5080</cp:lastModifiedBy>
  <cp:revision>2</cp:revision>
  <dcterms:created xsi:type="dcterms:W3CDTF">2019-11-26T02:13:00Z</dcterms:created>
  <dcterms:modified xsi:type="dcterms:W3CDTF">2019-11-26T02:13:00Z</dcterms:modified>
</cp:coreProperties>
</file>